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1599C" w14:textId="0C9B13DE" w:rsidR="001D6055" w:rsidRPr="001D6055" w:rsidRDefault="007F39DF" w:rsidP="001D6055">
      <w:r w:rsidRPr="00445CBD">
        <w:rPr>
          <w:rStyle w:val="Strong"/>
          <w:rFonts w:ascii="Sitka Heading" w:hAnsi="Sitka Heading"/>
          <w:b w:val="0"/>
          <w:bCs w:val="0"/>
          <w:noProof/>
          <w:color w:val="002060"/>
          <w:sz w:val="26"/>
          <w:szCs w:val="26"/>
        </w:rPr>
        <mc:AlternateContent>
          <mc:Choice Requires="wps">
            <w:drawing>
              <wp:anchor distT="45720" distB="45720" distL="114300" distR="114300" simplePos="0" relativeHeight="251652094" behindDoc="1" locked="0" layoutInCell="1" allowOverlap="1" wp14:anchorId="32907691" wp14:editId="6E88E364">
                <wp:simplePos x="0" y="0"/>
                <wp:positionH relativeFrom="column">
                  <wp:posOffset>-110490</wp:posOffset>
                </wp:positionH>
                <wp:positionV relativeFrom="paragraph">
                  <wp:posOffset>4261485</wp:posOffset>
                </wp:positionV>
                <wp:extent cx="6943725" cy="3152775"/>
                <wp:effectExtent l="0" t="0" r="9525" b="9525"/>
                <wp:wrapTight wrapText="bothSides">
                  <wp:wrapPolygon edited="0">
                    <wp:start x="0" y="0"/>
                    <wp:lineTo x="0" y="21535"/>
                    <wp:lineTo x="21570" y="21535"/>
                    <wp:lineTo x="2157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3152775"/>
                        </a:xfrm>
                        <a:prstGeom prst="rect">
                          <a:avLst/>
                        </a:prstGeom>
                        <a:solidFill>
                          <a:srgbClr val="FFFFFF"/>
                        </a:solidFill>
                        <a:ln w="9525">
                          <a:noFill/>
                          <a:miter lim="800000"/>
                          <a:headEnd/>
                          <a:tailEnd/>
                        </a:ln>
                      </wps:spPr>
                      <wps:txbx>
                        <w:txbxContent>
                          <w:p w14:paraId="3425ED5A" w14:textId="6F9CE352" w:rsidR="00F969AC" w:rsidRPr="002C62C6" w:rsidRDefault="00F969AC">
                            <w:pPr>
                              <w:rPr>
                                <w:rStyle w:val="Strong"/>
                                <w:rFonts w:ascii="Sitka Heading" w:hAnsi="Sitka Heading"/>
                                <w:i/>
                                <w:iCs/>
                                <w:color w:val="002060"/>
                                <w:sz w:val="26"/>
                                <w:szCs w:val="26"/>
                              </w:rPr>
                            </w:pPr>
                            <w:r w:rsidRPr="002C62C6">
                              <w:rPr>
                                <w:rStyle w:val="Strong"/>
                                <w:rFonts w:ascii="Sitka Heading" w:hAnsi="Sitka Heading"/>
                                <w:i/>
                                <w:iCs/>
                                <w:color w:val="002060"/>
                                <w:sz w:val="26"/>
                                <w:szCs w:val="26"/>
                              </w:rPr>
                              <w:t>Supply Corps Team,</w:t>
                            </w:r>
                          </w:p>
                          <w:p w14:paraId="3E013019" w14:textId="42A9563B" w:rsidR="00F969AC" w:rsidRDefault="00F969AC">
                            <w:pPr>
                              <w:rPr>
                                <w:rStyle w:val="Strong"/>
                                <w:rFonts w:ascii="Sitka Heading" w:hAnsi="Sitka Heading"/>
                                <w:color w:val="002060"/>
                                <w:sz w:val="26"/>
                                <w:szCs w:val="26"/>
                              </w:rPr>
                            </w:pPr>
                          </w:p>
                          <w:p w14:paraId="45A5621A" w14:textId="06389529" w:rsidR="009A2F29" w:rsidRDefault="008F3BA1">
                            <w:pPr>
                              <w:rPr>
                                <w:rStyle w:val="Strong"/>
                                <w:rFonts w:ascii="Sitka Heading" w:hAnsi="Sitka Heading"/>
                                <w:color w:val="002060"/>
                              </w:rPr>
                            </w:pPr>
                            <w:r>
                              <w:rPr>
                                <w:rStyle w:val="Strong"/>
                                <w:rFonts w:ascii="Sitka Heading" w:hAnsi="Sitka Heading"/>
                                <w:color w:val="002060"/>
                              </w:rPr>
                              <w:t>S</w:t>
                            </w:r>
                            <w:r w:rsidR="00E308D2">
                              <w:rPr>
                                <w:rStyle w:val="Strong"/>
                                <w:rFonts w:ascii="Sitka Heading" w:hAnsi="Sitka Heading"/>
                                <w:color w:val="002060"/>
                              </w:rPr>
                              <w:t>ummer is in full swing</w:t>
                            </w:r>
                            <w:r w:rsidR="006A08DF">
                              <w:rPr>
                                <w:rStyle w:val="Strong"/>
                                <w:rFonts w:ascii="Sitka Heading" w:hAnsi="Sitka Heading"/>
                                <w:color w:val="002060"/>
                              </w:rPr>
                              <w:t xml:space="preserve"> which </w:t>
                            </w:r>
                            <w:r>
                              <w:rPr>
                                <w:rStyle w:val="Strong"/>
                                <w:rFonts w:ascii="Sitka Heading" w:hAnsi="Sitka Heading"/>
                                <w:color w:val="002060"/>
                              </w:rPr>
                              <w:t>mean</w:t>
                            </w:r>
                            <w:r w:rsidR="006A08DF">
                              <w:rPr>
                                <w:rStyle w:val="Strong"/>
                                <w:rFonts w:ascii="Sitka Heading" w:hAnsi="Sitka Heading"/>
                                <w:color w:val="002060"/>
                              </w:rPr>
                              <w:t xml:space="preserve">s </w:t>
                            </w:r>
                            <w:r w:rsidR="00DB029B">
                              <w:rPr>
                                <w:rStyle w:val="Strong"/>
                                <w:rFonts w:ascii="Sitka Heading" w:hAnsi="Sitka Heading"/>
                                <w:color w:val="002060"/>
                              </w:rPr>
                              <w:t>it is also peak</w:t>
                            </w:r>
                            <w:r>
                              <w:rPr>
                                <w:rStyle w:val="Strong"/>
                                <w:rFonts w:ascii="Sitka Heading" w:hAnsi="Sitka Heading"/>
                                <w:color w:val="002060"/>
                              </w:rPr>
                              <w:t xml:space="preserve"> PCS season </w:t>
                            </w:r>
                            <w:r w:rsidR="00DB029B">
                              <w:rPr>
                                <w:rStyle w:val="Strong"/>
                                <w:rFonts w:ascii="Sitka Heading" w:hAnsi="Sitka Heading"/>
                                <w:color w:val="002060"/>
                              </w:rPr>
                              <w:t>a</w:t>
                            </w:r>
                            <w:r>
                              <w:rPr>
                                <w:rStyle w:val="Strong"/>
                                <w:rFonts w:ascii="Sitka Heading" w:hAnsi="Sitka Heading"/>
                                <w:color w:val="002060"/>
                              </w:rPr>
                              <w:t xml:space="preserve">nd </w:t>
                            </w:r>
                            <w:r w:rsidR="00DB029B">
                              <w:rPr>
                                <w:rStyle w:val="Strong"/>
                                <w:rFonts w:ascii="Sitka Heading" w:hAnsi="Sitka Heading"/>
                                <w:color w:val="002060"/>
                              </w:rPr>
                              <w:t xml:space="preserve">the kickoff </w:t>
                            </w:r>
                            <w:r w:rsidR="007717C2">
                              <w:rPr>
                                <w:rStyle w:val="Strong"/>
                                <w:rFonts w:ascii="Sitka Heading" w:hAnsi="Sitka Heading"/>
                                <w:color w:val="002060"/>
                              </w:rPr>
                              <w:t xml:space="preserve">to </w:t>
                            </w:r>
                            <w:r w:rsidR="00A43795">
                              <w:rPr>
                                <w:rStyle w:val="Strong"/>
                                <w:rFonts w:ascii="Sitka Heading" w:hAnsi="Sitka Heading"/>
                                <w:color w:val="002060"/>
                              </w:rPr>
                              <w:t>the CY25 Captain and Commander detailing</w:t>
                            </w:r>
                            <w:r>
                              <w:rPr>
                                <w:rStyle w:val="Strong"/>
                                <w:rFonts w:ascii="Sitka Heading" w:hAnsi="Sitka Heading"/>
                                <w:color w:val="002060"/>
                              </w:rPr>
                              <w:t xml:space="preserve"> cycle</w:t>
                            </w:r>
                            <w:r w:rsidR="00A43795">
                              <w:rPr>
                                <w:rStyle w:val="Strong"/>
                                <w:rFonts w:ascii="Sitka Heading" w:hAnsi="Sitka Heading"/>
                                <w:color w:val="002060"/>
                              </w:rPr>
                              <w:t>.</w:t>
                            </w:r>
                            <w:r w:rsidR="00DB029B">
                              <w:rPr>
                                <w:rStyle w:val="Strong"/>
                                <w:rFonts w:ascii="Sitka Heading" w:hAnsi="Sitka Heading"/>
                                <w:color w:val="002060"/>
                              </w:rPr>
                              <w:t xml:space="preserve"> </w:t>
                            </w:r>
                            <w:r w:rsidR="006A08DF">
                              <w:rPr>
                                <w:rStyle w:val="Strong"/>
                                <w:rFonts w:ascii="Sitka Heading" w:hAnsi="Sitka Heading"/>
                                <w:color w:val="002060"/>
                              </w:rPr>
                              <w:t xml:space="preserve"> </w:t>
                            </w:r>
                            <w:r w:rsidR="00DB029B">
                              <w:rPr>
                                <w:rStyle w:val="Strong"/>
                                <w:rFonts w:ascii="Sitka Heading" w:hAnsi="Sitka Heading"/>
                                <w:color w:val="002060"/>
                              </w:rPr>
                              <w:t>In this e</w:t>
                            </w:r>
                            <w:r w:rsidR="00F969AC">
                              <w:rPr>
                                <w:rStyle w:val="Strong"/>
                                <w:rFonts w:ascii="Sitka Heading" w:hAnsi="Sitka Heading"/>
                                <w:color w:val="002060"/>
                              </w:rPr>
                              <w:t xml:space="preserve">dition of the OP Monthly, we spotlight </w:t>
                            </w:r>
                            <w:r w:rsidR="00DB029B">
                              <w:rPr>
                                <w:rStyle w:val="Strong"/>
                                <w:rFonts w:ascii="Sitka Heading" w:hAnsi="Sitka Heading"/>
                                <w:color w:val="002060"/>
                              </w:rPr>
                              <w:t>Nav</w:t>
                            </w:r>
                            <w:r w:rsidR="00D37BFD">
                              <w:rPr>
                                <w:rStyle w:val="Strong"/>
                                <w:rFonts w:ascii="Sitka Heading" w:hAnsi="Sitka Heading"/>
                                <w:color w:val="002060"/>
                              </w:rPr>
                              <w:t>y</w:t>
                            </w:r>
                            <w:r w:rsidR="00DB029B">
                              <w:rPr>
                                <w:rStyle w:val="Strong"/>
                                <w:rFonts w:ascii="Sitka Heading" w:hAnsi="Sitka Heading"/>
                                <w:color w:val="002060"/>
                              </w:rPr>
                              <w:t xml:space="preserve"> Expeditionary Combat Command </w:t>
                            </w:r>
                            <w:r w:rsidR="001608A5">
                              <w:rPr>
                                <w:rStyle w:val="Strong"/>
                                <w:rFonts w:ascii="Sitka Heading" w:hAnsi="Sitka Heading"/>
                                <w:color w:val="002060"/>
                              </w:rPr>
                              <w:t xml:space="preserve">charged with bridging the gap from </w:t>
                            </w:r>
                            <w:r w:rsidR="00877B1A">
                              <w:rPr>
                                <w:rStyle w:val="Strong"/>
                                <w:rFonts w:ascii="Sitka Heading" w:hAnsi="Sitka Heading"/>
                                <w:color w:val="002060"/>
                              </w:rPr>
                              <w:t xml:space="preserve">sea to shore </w:t>
                            </w:r>
                            <w:r w:rsidR="003211DF">
                              <w:rPr>
                                <w:rStyle w:val="Strong"/>
                                <w:rFonts w:ascii="Sitka Heading" w:hAnsi="Sitka Heading"/>
                                <w:color w:val="002060"/>
                              </w:rPr>
                              <w:t xml:space="preserve">and providing expeditionary </w:t>
                            </w:r>
                            <w:r w:rsidR="007E5DD7">
                              <w:rPr>
                                <w:rStyle w:val="Strong"/>
                                <w:rFonts w:ascii="Sitka Heading" w:hAnsi="Sitka Heading"/>
                                <w:color w:val="002060"/>
                              </w:rPr>
                              <w:t xml:space="preserve">logistics </w:t>
                            </w:r>
                            <w:r w:rsidR="003211DF">
                              <w:rPr>
                                <w:rStyle w:val="Strong"/>
                                <w:rFonts w:ascii="Sitka Heading" w:hAnsi="Sitka Heading"/>
                                <w:color w:val="002060"/>
                              </w:rPr>
                              <w:t xml:space="preserve">capabilities </w:t>
                            </w:r>
                            <w:r w:rsidR="00FB4E95">
                              <w:rPr>
                                <w:rStyle w:val="Strong"/>
                                <w:rFonts w:ascii="Sitka Heading" w:hAnsi="Sitka Heading"/>
                                <w:color w:val="002060"/>
                              </w:rPr>
                              <w:t xml:space="preserve">in remote, complex and austere environments.  </w:t>
                            </w:r>
                            <w:r w:rsidR="00F969AC">
                              <w:rPr>
                                <w:rStyle w:val="Strong"/>
                                <w:rFonts w:ascii="Sitka Heading" w:hAnsi="Sitka Heading"/>
                                <w:color w:val="002060"/>
                              </w:rPr>
                              <w:t xml:space="preserve">We also </w:t>
                            </w:r>
                            <w:r w:rsidR="0070761C">
                              <w:rPr>
                                <w:rStyle w:val="Strong"/>
                                <w:rFonts w:ascii="Sitka Heading" w:hAnsi="Sitka Heading"/>
                                <w:color w:val="002060"/>
                              </w:rPr>
                              <w:t xml:space="preserve">introduce the </w:t>
                            </w:r>
                            <w:r w:rsidR="00FB4E95">
                              <w:rPr>
                                <w:rStyle w:val="Strong"/>
                                <w:rFonts w:ascii="Sitka Heading" w:hAnsi="Sitka Heading"/>
                                <w:color w:val="002060"/>
                              </w:rPr>
                              <w:t xml:space="preserve">United Kingdom </w:t>
                            </w:r>
                            <w:r w:rsidR="0070761C">
                              <w:rPr>
                                <w:rStyle w:val="Strong"/>
                                <w:rFonts w:ascii="Sitka Heading" w:hAnsi="Sitka Heading"/>
                                <w:color w:val="002060"/>
                              </w:rPr>
                              <w:t>P</w:t>
                            </w:r>
                            <w:r w:rsidR="00F969AC">
                              <w:rPr>
                                <w:rStyle w:val="Strong"/>
                                <w:rFonts w:ascii="Sitka Heading" w:hAnsi="Sitka Heading"/>
                                <w:color w:val="002060"/>
                              </w:rPr>
                              <w:t>ersonnel Exchange Program (PEP)</w:t>
                            </w:r>
                            <w:r w:rsidR="00FB4E95">
                              <w:rPr>
                                <w:rStyle w:val="Strong"/>
                                <w:rFonts w:ascii="Sitka Heading" w:hAnsi="Sitka Heading"/>
                                <w:color w:val="002060"/>
                              </w:rPr>
                              <w:t>,</w:t>
                            </w:r>
                            <w:r w:rsidR="00F969AC">
                              <w:rPr>
                                <w:rStyle w:val="Strong"/>
                                <w:rFonts w:ascii="Sitka Heading" w:hAnsi="Sitka Heading"/>
                                <w:color w:val="002060"/>
                              </w:rPr>
                              <w:t xml:space="preserve"> provide guidance on updating your record between board seasons, and provide a link to the updated NASO instruction.  </w:t>
                            </w:r>
                          </w:p>
                          <w:p w14:paraId="52031F78" w14:textId="77777777" w:rsidR="009A2F29" w:rsidRDefault="009A2F29">
                            <w:pPr>
                              <w:rPr>
                                <w:rStyle w:val="Strong"/>
                                <w:rFonts w:ascii="Sitka Heading" w:hAnsi="Sitka Heading"/>
                                <w:color w:val="002060"/>
                              </w:rPr>
                            </w:pPr>
                          </w:p>
                          <w:p w14:paraId="110B741A" w14:textId="5BF929D9" w:rsidR="00F969AC" w:rsidRDefault="009A2F29">
                            <w:pPr>
                              <w:rPr>
                                <w:rStyle w:val="Strong"/>
                                <w:rFonts w:ascii="Sitka Heading" w:hAnsi="Sitka Heading"/>
                                <w:color w:val="002060"/>
                              </w:rPr>
                            </w:pPr>
                            <w:r>
                              <w:rPr>
                                <w:rStyle w:val="Strong"/>
                                <w:rFonts w:ascii="Sitka Heading" w:hAnsi="Sitka Heading"/>
                                <w:color w:val="002060"/>
                              </w:rPr>
                              <w:t>Finally</w:t>
                            </w:r>
                            <w:r w:rsidR="00F969AC">
                              <w:rPr>
                                <w:rStyle w:val="Strong"/>
                                <w:rFonts w:ascii="Sitka Heading" w:hAnsi="Sitka Heading"/>
                                <w:color w:val="002060"/>
                              </w:rPr>
                              <w:t xml:space="preserve">, </w:t>
                            </w:r>
                            <w:r>
                              <w:rPr>
                                <w:rStyle w:val="Strong"/>
                                <w:rFonts w:ascii="Sitka Heading" w:hAnsi="Sitka Heading"/>
                                <w:color w:val="002060"/>
                              </w:rPr>
                              <w:t xml:space="preserve">I am excited to </w:t>
                            </w:r>
                            <w:r w:rsidR="00F969AC">
                              <w:rPr>
                                <w:rStyle w:val="Strong"/>
                                <w:rFonts w:ascii="Sitka Heading" w:hAnsi="Sitka Heading"/>
                                <w:color w:val="002060"/>
                              </w:rPr>
                              <w:t xml:space="preserve">welcome </w:t>
                            </w:r>
                            <w:r>
                              <w:rPr>
                                <w:rStyle w:val="Strong"/>
                                <w:rFonts w:ascii="Sitka Heading" w:hAnsi="Sitka Heading"/>
                                <w:color w:val="002060"/>
                              </w:rPr>
                              <w:t xml:space="preserve">Captain select Krysten Ellis </w:t>
                            </w:r>
                            <w:r w:rsidR="00A246D4">
                              <w:rPr>
                                <w:rStyle w:val="Strong"/>
                                <w:rFonts w:ascii="Sitka Heading" w:hAnsi="Sitka Heading"/>
                                <w:color w:val="002060"/>
                              </w:rPr>
                              <w:t>and her spouse JC</w:t>
                            </w:r>
                            <w:r w:rsidR="00CD21D6">
                              <w:rPr>
                                <w:rStyle w:val="Strong"/>
                                <w:rFonts w:ascii="Sitka Heading" w:hAnsi="Sitka Heading"/>
                                <w:color w:val="002060"/>
                              </w:rPr>
                              <w:t xml:space="preserve"> to our team. Krysten is the new </w:t>
                            </w:r>
                            <w:r w:rsidR="00F969AC">
                              <w:rPr>
                                <w:rStyle w:val="Strong"/>
                                <w:rFonts w:ascii="Sitka Heading" w:hAnsi="Sitka Heading"/>
                                <w:color w:val="002060"/>
                              </w:rPr>
                              <w:t xml:space="preserve">Director, </w:t>
                            </w:r>
                            <w:r>
                              <w:rPr>
                                <w:rStyle w:val="Strong"/>
                                <w:rFonts w:ascii="Sitka Heading" w:hAnsi="Sitka Heading"/>
                                <w:color w:val="002060"/>
                              </w:rPr>
                              <w:t xml:space="preserve">Supply Corps </w:t>
                            </w:r>
                            <w:r w:rsidR="00F969AC">
                              <w:rPr>
                                <w:rStyle w:val="Strong"/>
                                <w:rFonts w:ascii="Sitka Heading" w:hAnsi="Sitka Heading"/>
                                <w:color w:val="002060"/>
                              </w:rPr>
                              <w:t xml:space="preserve">Detailing </w:t>
                            </w:r>
                            <w:r>
                              <w:rPr>
                                <w:rStyle w:val="Strong"/>
                                <w:rFonts w:ascii="Sitka Heading" w:hAnsi="Sitka Heading"/>
                                <w:color w:val="002060"/>
                              </w:rPr>
                              <w:t>(OP1)</w:t>
                            </w:r>
                            <w:r w:rsidR="00CD21D6">
                              <w:rPr>
                                <w:rStyle w:val="Strong"/>
                                <w:rFonts w:ascii="Sitka Heading" w:hAnsi="Sitka Heading"/>
                                <w:color w:val="002060"/>
                              </w:rPr>
                              <w:t xml:space="preserve">, so be sure to note our contact information has been updated on page 5. </w:t>
                            </w:r>
                          </w:p>
                          <w:p w14:paraId="475C127B" w14:textId="46F07515" w:rsidR="00F969AC" w:rsidRDefault="00F969AC">
                            <w:pPr>
                              <w:rPr>
                                <w:rStyle w:val="Strong"/>
                                <w:rFonts w:ascii="Sitka Heading" w:hAnsi="Sitka Heading"/>
                                <w:color w:val="002060"/>
                              </w:rPr>
                            </w:pPr>
                          </w:p>
                          <w:p w14:paraId="11C87FF2" w14:textId="4903F4F4" w:rsidR="00F969AC" w:rsidRPr="007172F7" w:rsidRDefault="00F969AC">
                            <w:pPr>
                              <w:rPr>
                                <w:rStyle w:val="Strong"/>
                                <w:rFonts w:ascii="Sitka Heading" w:hAnsi="Sitka Heading"/>
                                <w:color w:val="002060"/>
                              </w:rPr>
                            </w:pPr>
                            <w:r>
                              <w:rPr>
                                <w:rStyle w:val="Strong"/>
                                <w:rFonts w:ascii="Sitka Heading" w:hAnsi="Sitka Heading"/>
                                <w:color w:val="002060"/>
                              </w:rPr>
                              <w:t xml:space="preserve">Thank you for </w:t>
                            </w:r>
                            <w:r w:rsidR="00CD21D6">
                              <w:rPr>
                                <w:rStyle w:val="Strong"/>
                                <w:rFonts w:ascii="Sitka Heading" w:hAnsi="Sitka Heading"/>
                                <w:color w:val="002060"/>
                              </w:rPr>
                              <w:t xml:space="preserve">all you </w:t>
                            </w:r>
                            <w:r>
                              <w:rPr>
                                <w:rStyle w:val="Strong"/>
                                <w:rFonts w:ascii="Sitka Heading" w:hAnsi="Sitka Heading"/>
                                <w:color w:val="002060"/>
                              </w:rPr>
                              <w:t xml:space="preserve">do </w:t>
                            </w:r>
                            <w:r w:rsidR="00BD66A0">
                              <w:rPr>
                                <w:rStyle w:val="Strong"/>
                                <w:rFonts w:ascii="Sitka Heading" w:hAnsi="Sitka Heading"/>
                                <w:color w:val="002060"/>
                              </w:rPr>
                              <w:t xml:space="preserve">and don’t </w:t>
                            </w:r>
                            <w:r w:rsidR="00CD21D6">
                              <w:rPr>
                                <w:rStyle w:val="Strong"/>
                                <w:rFonts w:ascii="Sitka Heading" w:hAnsi="Sitka Heading"/>
                                <w:color w:val="002060"/>
                              </w:rPr>
                              <w:t xml:space="preserve">hesitate </w:t>
                            </w:r>
                            <w:r w:rsidR="006A08DF">
                              <w:rPr>
                                <w:rStyle w:val="Strong"/>
                                <w:rFonts w:ascii="Sitka Heading" w:hAnsi="Sitka Heading"/>
                                <w:color w:val="002060"/>
                              </w:rPr>
                              <w:t xml:space="preserve">to let us </w:t>
                            </w:r>
                            <w:r w:rsidR="00CD21D6">
                              <w:rPr>
                                <w:rStyle w:val="Strong"/>
                                <w:rFonts w:ascii="Sitka Heading" w:hAnsi="Sitka Heading"/>
                                <w:color w:val="002060"/>
                              </w:rPr>
                              <w:t>know how we can help</w:t>
                            </w:r>
                            <w:r>
                              <w:rPr>
                                <w:rStyle w:val="Strong"/>
                                <w:rFonts w:ascii="Sitka Heading" w:hAnsi="Sitka Heading"/>
                                <w:color w:val="00206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907691" id="_x0000_t202" coordsize="21600,21600" o:spt="202" path="m,l,21600r21600,l21600,xe">
                <v:stroke joinstyle="miter"/>
                <v:path gradientshapeok="t" o:connecttype="rect"/>
              </v:shapetype>
              <v:shape id="Text Box 2" o:spid="_x0000_s1026" type="#_x0000_t202" style="position:absolute;margin-left:-8.7pt;margin-top:335.55pt;width:546.75pt;height:248.25pt;z-index:-2516643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I0kIgIAAB4EAAAOAAAAZHJzL2Uyb0RvYy54bWysU21v2yAQ/j5p/wHxfXHsJk1jxam6dJkm&#10;dS9Sux+AMY7RgGNAYme/vgdO02z7No0PiOPuHp577ljdDlqRg3BegqloPplSIgyHRppdRb8/bd/d&#10;UOIDMw1TYERFj8LT2/XbN6velqKADlQjHEEQ48veVrQLwZZZ5nknNPMTsMKgswWnWUDT7bLGsR7R&#10;tcqK6fQ668E11gEX3uPt/eik64TftoKHr23rRSCqosgtpN2lvY57tl6xcueY7SQ/0WD/wEIzafDR&#10;M9Q9C4zsnfwLSkvuwEMbJhx0Bm0ruUg1YDX59I9qHjtmRaoFxfH2LJP/f7D8y+GbI7KpaJEvKDFM&#10;Y5OexBDIexhIEfXprS8x7NFiYBjwGvucavX2AfgPTwxsOmZ24s456DvBGuSXx8zsInXE8RGk7j9D&#10;g8+wfYAENLROR/FQDoLo2KfjuTeRCsfL6+XsalHMKeHou8rnxWIxT2+w8iXdOh8+CtAkHirqsPkJ&#10;nh0efIh0WPkSEl/zoGSzlUolw+3qjXLkwHBQtmmd0H8LU4b0FV3OkUjMMhDz0wxpGXCQldQVvZnG&#10;FdNZGeX4YJp0Dkyq8YxMlDnpEyUZxQlDPWBgFK2G5ohKORgHFj8YHjpwvyjpcVgr6n/umROUqE8G&#10;1V7ms1mc7mTM5osCDXfpqS89zHCEqmigZDxuQvoRY0V32JVWJr1emZy44hAmGU8fJk75pZ2iXr/1&#10;+hkAAP//AwBQSwMEFAAGAAgAAAAhAENNUM/fAAAADQEAAA8AAABkcnMvZG93bnJldi54bWxMj8tO&#10;wzAQRfdI/IM1SGxQ6xgVG9I4FSCB2PbxAU7sJlHjcRS7Tfr3TFewu6M5unOm2My+Zxc3xi6gBrHM&#10;gDmsg+2w0XDYfy1egcVk0Jo+oNNwdRE25f1dYXIbJty6yy41jEow5kZDm9KQcx7r1nkTl2FwSLtj&#10;GL1JNI4Nt6OZqNz3/DnLJPemQ7rQmsF9tq4+7c5ew/Fnenp5m6rvdFDblfwwnarCVevHh/l9DSy5&#10;Of3BcNMndSjJqQpntJH1GhZCrQjVIJUQwG5EpiSlipKQSgIvC/7/i/IXAAD//wMAUEsBAi0AFAAG&#10;AAgAAAAhALaDOJL+AAAA4QEAABMAAAAAAAAAAAAAAAAAAAAAAFtDb250ZW50X1R5cGVzXS54bWxQ&#10;SwECLQAUAAYACAAAACEAOP0h/9YAAACUAQAACwAAAAAAAAAAAAAAAAAvAQAAX3JlbHMvLnJlbHNQ&#10;SwECLQAUAAYACAAAACEAXcCNJCICAAAeBAAADgAAAAAAAAAAAAAAAAAuAgAAZHJzL2Uyb0RvYy54&#10;bWxQSwECLQAUAAYACAAAACEAQ01Qz98AAAANAQAADwAAAAAAAAAAAAAAAAB8BAAAZHJzL2Rvd25y&#10;ZXYueG1sUEsFBgAAAAAEAAQA8wAAAIgFAAAAAA==&#10;" stroked="f">
                <v:textbox>
                  <w:txbxContent>
                    <w:p w14:paraId="3425ED5A" w14:textId="6F9CE352" w:rsidR="00F969AC" w:rsidRPr="002C62C6" w:rsidRDefault="00F969AC">
                      <w:pPr>
                        <w:rPr>
                          <w:rStyle w:val="Strong"/>
                          <w:rFonts w:ascii="Sitka Heading" w:hAnsi="Sitka Heading"/>
                          <w:i/>
                          <w:iCs/>
                          <w:color w:val="002060"/>
                          <w:sz w:val="26"/>
                          <w:szCs w:val="26"/>
                        </w:rPr>
                      </w:pPr>
                      <w:r w:rsidRPr="002C62C6">
                        <w:rPr>
                          <w:rStyle w:val="Strong"/>
                          <w:rFonts w:ascii="Sitka Heading" w:hAnsi="Sitka Heading"/>
                          <w:i/>
                          <w:iCs/>
                          <w:color w:val="002060"/>
                          <w:sz w:val="26"/>
                          <w:szCs w:val="26"/>
                        </w:rPr>
                        <w:t>Supply Corps Team,</w:t>
                      </w:r>
                    </w:p>
                    <w:p w14:paraId="3E013019" w14:textId="42A9563B" w:rsidR="00F969AC" w:rsidRDefault="00F969AC">
                      <w:pPr>
                        <w:rPr>
                          <w:rStyle w:val="Strong"/>
                          <w:rFonts w:ascii="Sitka Heading" w:hAnsi="Sitka Heading"/>
                          <w:color w:val="002060"/>
                          <w:sz w:val="26"/>
                          <w:szCs w:val="26"/>
                        </w:rPr>
                      </w:pPr>
                    </w:p>
                    <w:p w14:paraId="45A5621A" w14:textId="06389529" w:rsidR="009A2F29" w:rsidRDefault="008F3BA1">
                      <w:pPr>
                        <w:rPr>
                          <w:rStyle w:val="Strong"/>
                          <w:rFonts w:ascii="Sitka Heading" w:hAnsi="Sitka Heading"/>
                          <w:color w:val="002060"/>
                        </w:rPr>
                      </w:pPr>
                      <w:r>
                        <w:rPr>
                          <w:rStyle w:val="Strong"/>
                          <w:rFonts w:ascii="Sitka Heading" w:hAnsi="Sitka Heading"/>
                          <w:color w:val="002060"/>
                        </w:rPr>
                        <w:t>S</w:t>
                      </w:r>
                      <w:r w:rsidR="00E308D2">
                        <w:rPr>
                          <w:rStyle w:val="Strong"/>
                          <w:rFonts w:ascii="Sitka Heading" w:hAnsi="Sitka Heading"/>
                          <w:color w:val="002060"/>
                        </w:rPr>
                        <w:t>ummer is in full swing</w:t>
                      </w:r>
                      <w:r w:rsidR="006A08DF">
                        <w:rPr>
                          <w:rStyle w:val="Strong"/>
                          <w:rFonts w:ascii="Sitka Heading" w:hAnsi="Sitka Heading"/>
                          <w:color w:val="002060"/>
                        </w:rPr>
                        <w:t xml:space="preserve"> which </w:t>
                      </w:r>
                      <w:r>
                        <w:rPr>
                          <w:rStyle w:val="Strong"/>
                          <w:rFonts w:ascii="Sitka Heading" w:hAnsi="Sitka Heading"/>
                          <w:color w:val="002060"/>
                        </w:rPr>
                        <w:t>mean</w:t>
                      </w:r>
                      <w:r w:rsidR="006A08DF">
                        <w:rPr>
                          <w:rStyle w:val="Strong"/>
                          <w:rFonts w:ascii="Sitka Heading" w:hAnsi="Sitka Heading"/>
                          <w:color w:val="002060"/>
                        </w:rPr>
                        <w:t xml:space="preserve">s </w:t>
                      </w:r>
                      <w:r w:rsidR="00DB029B">
                        <w:rPr>
                          <w:rStyle w:val="Strong"/>
                          <w:rFonts w:ascii="Sitka Heading" w:hAnsi="Sitka Heading"/>
                          <w:color w:val="002060"/>
                        </w:rPr>
                        <w:t>it is also peak</w:t>
                      </w:r>
                      <w:r>
                        <w:rPr>
                          <w:rStyle w:val="Strong"/>
                          <w:rFonts w:ascii="Sitka Heading" w:hAnsi="Sitka Heading"/>
                          <w:color w:val="002060"/>
                        </w:rPr>
                        <w:t xml:space="preserve"> PCS season </w:t>
                      </w:r>
                      <w:r w:rsidR="00DB029B">
                        <w:rPr>
                          <w:rStyle w:val="Strong"/>
                          <w:rFonts w:ascii="Sitka Heading" w:hAnsi="Sitka Heading"/>
                          <w:color w:val="002060"/>
                        </w:rPr>
                        <w:t>a</w:t>
                      </w:r>
                      <w:r>
                        <w:rPr>
                          <w:rStyle w:val="Strong"/>
                          <w:rFonts w:ascii="Sitka Heading" w:hAnsi="Sitka Heading"/>
                          <w:color w:val="002060"/>
                        </w:rPr>
                        <w:t xml:space="preserve">nd </w:t>
                      </w:r>
                      <w:r w:rsidR="00DB029B">
                        <w:rPr>
                          <w:rStyle w:val="Strong"/>
                          <w:rFonts w:ascii="Sitka Heading" w:hAnsi="Sitka Heading"/>
                          <w:color w:val="002060"/>
                        </w:rPr>
                        <w:t xml:space="preserve">the kickoff </w:t>
                      </w:r>
                      <w:r w:rsidR="007717C2">
                        <w:rPr>
                          <w:rStyle w:val="Strong"/>
                          <w:rFonts w:ascii="Sitka Heading" w:hAnsi="Sitka Heading"/>
                          <w:color w:val="002060"/>
                        </w:rPr>
                        <w:t xml:space="preserve">to </w:t>
                      </w:r>
                      <w:r w:rsidR="00A43795">
                        <w:rPr>
                          <w:rStyle w:val="Strong"/>
                          <w:rFonts w:ascii="Sitka Heading" w:hAnsi="Sitka Heading"/>
                          <w:color w:val="002060"/>
                        </w:rPr>
                        <w:t>the CY25 Captain and Commander detailing</w:t>
                      </w:r>
                      <w:r>
                        <w:rPr>
                          <w:rStyle w:val="Strong"/>
                          <w:rFonts w:ascii="Sitka Heading" w:hAnsi="Sitka Heading"/>
                          <w:color w:val="002060"/>
                        </w:rPr>
                        <w:t xml:space="preserve"> cycle</w:t>
                      </w:r>
                      <w:r w:rsidR="00A43795">
                        <w:rPr>
                          <w:rStyle w:val="Strong"/>
                          <w:rFonts w:ascii="Sitka Heading" w:hAnsi="Sitka Heading"/>
                          <w:color w:val="002060"/>
                        </w:rPr>
                        <w:t>.</w:t>
                      </w:r>
                      <w:r w:rsidR="00DB029B">
                        <w:rPr>
                          <w:rStyle w:val="Strong"/>
                          <w:rFonts w:ascii="Sitka Heading" w:hAnsi="Sitka Heading"/>
                          <w:color w:val="002060"/>
                        </w:rPr>
                        <w:t xml:space="preserve"> </w:t>
                      </w:r>
                      <w:r w:rsidR="006A08DF">
                        <w:rPr>
                          <w:rStyle w:val="Strong"/>
                          <w:rFonts w:ascii="Sitka Heading" w:hAnsi="Sitka Heading"/>
                          <w:color w:val="002060"/>
                        </w:rPr>
                        <w:t xml:space="preserve"> </w:t>
                      </w:r>
                      <w:r w:rsidR="00DB029B">
                        <w:rPr>
                          <w:rStyle w:val="Strong"/>
                          <w:rFonts w:ascii="Sitka Heading" w:hAnsi="Sitka Heading"/>
                          <w:color w:val="002060"/>
                        </w:rPr>
                        <w:t>In this e</w:t>
                      </w:r>
                      <w:r w:rsidR="00F969AC">
                        <w:rPr>
                          <w:rStyle w:val="Strong"/>
                          <w:rFonts w:ascii="Sitka Heading" w:hAnsi="Sitka Heading"/>
                          <w:color w:val="002060"/>
                        </w:rPr>
                        <w:t xml:space="preserve">dition of the OP Monthly, we spotlight </w:t>
                      </w:r>
                      <w:r w:rsidR="00DB029B">
                        <w:rPr>
                          <w:rStyle w:val="Strong"/>
                          <w:rFonts w:ascii="Sitka Heading" w:hAnsi="Sitka Heading"/>
                          <w:color w:val="002060"/>
                        </w:rPr>
                        <w:t>Nav</w:t>
                      </w:r>
                      <w:r w:rsidR="00D37BFD">
                        <w:rPr>
                          <w:rStyle w:val="Strong"/>
                          <w:rFonts w:ascii="Sitka Heading" w:hAnsi="Sitka Heading"/>
                          <w:color w:val="002060"/>
                        </w:rPr>
                        <w:t>y</w:t>
                      </w:r>
                      <w:r w:rsidR="00DB029B">
                        <w:rPr>
                          <w:rStyle w:val="Strong"/>
                          <w:rFonts w:ascii="Sitka Heading" w:hAnsi="Sitka Heading"/>
                          <w:color w:val="002060"/>
                        </w:rPr>
                        <w:t xml:space="preserve"> Expeditionary Combat Command </w:t>
                      </w:r>
                      <w:r w:rsidR="001608A5">
                        <w:rPr>
                          <w:rStyle w:val="Strong"/>
                          <w:rFonts w:ascii="Sitka Heading" w:hAnsi="Sitka Heading"/>
                          <w:color w:val="002060"/>
                        </w:rPr>
                        <w:t xml:space="preserve">charged with bridging the gap from </w:t>
                      </w:r>
                      <w:r w:rsidR="00877B1A">
                        <w:rPr>
                          <w:rStyle w:val="Strong"/>
                          <w:rFonts w:ascii="Sitka Heading" w:hAnsi="Sitka Heading"/>
                          <w:color w:val="002060"/>
                        </w:rPr>
                        <w:t xml:space="preserve">sea to shore </w:t>
                      </w:r>
                      <w:r w:rsidR="003211DF">
                        <w:rPr>
                          <w:rStyle w:val="Strong"/>
                          <w:rFonts w:ascii="Sitka Heading" w:hAnsi="Sitka Heading"/>
                          <w:color w:val="002060"/>
                        </w:rPr>
                        <w:t xml:space="preserve">and providing expeditionary </w:t>
                      </w:r>
                      <w:r w:rsidR="007E5DD7">
                        <w:rPr>
                          <w:rStyle w:val="Strong"/>
                          <w:rFonts w:ascii="Sitka Heading" w:hAnsi="Sitka Heading"/>
                          <w:color w:val="002060"/>
                        </w:rPr>
                        <w:t xml:space="preserve">logistics </w:t>
                      </w:r>
                      <w:r w:rsidR="003211DF">
                        <w:rPr>
                          <w:rStyle w:val="Strong"/>
                          <w:rFonts w:ascii="Sitka Heading" w:hAnsi="Sitka Heading"/>
                          <w:color w:val="002060"/>
                        </w:rPr>
                        <w:t xml:space="preserve">capabilities </w:t>
                      </w:r>
                      <w:r w:rsidR="00FB4E95">
                        <w:rPr>
                          <w:rStyle w:val="Strong"/>
                          <w:rFonts w:ascii="Sitka Heading" w:hAnsi="Sitka Heading"/>
                          <w:color w:val="002060"/>
                        </w:rPr>
                        <w:t xml:space="preserve">in remote, complex and austere environments.  </w:t>
                      </w:r>
                      <w:r w:rsidR="00F969AC">
                        <w:rPr>
                          <w:rStyle w:val="Strong"/>
                          <w:rFonts w:ascii="Sitka Heading" w:hAnsi="Sitka Heading"/>
                          <w:color w:val="002060"/>
                        </w:rPr>
                        <w:t xml:space="preserve">We also </w:t>
                      </w:r>
                      <w:r w:rsidR="0070761C">
                        <w:rPr>
                          <w:rStyle w:val="Strong"/>
                          <w:rFonts w:ascii="Sitka Heading" w:hAnsi="Sitka Heading"/>
                          <w:color w:val="002060"/>
                        </w:rPr>
                        <w:t xml:space="preserve">introduce the </w:t>
                      </w:r>
                      <w:r w:rsidR="00FB4E95">
                        <w:rPr>
                          <w:rStyle w:val="Strong"/>
                          <w:rFonts w:ascii="Sitka Heading" w:hAnsi="Sitka Heading"/>
                          <w:color w:val="002060"/>
                        </w:rPr>
                        <w:t xml:space="preserve">United Kingdom </w:t>
                      </w:r>
                      <w:r w:rsidR="0070761C">
                        <w:rPr>
                          <w:rStyle w:val="Strong"/>
                          <w:rFonts w:ascii="Sitka Heading" w:hAnsi="Sitka Heading"/>
                          <w:color w:val="002060"/>
                        </w:rPr>
                        <w:t>P</w:t>
                      </w:r>
                      <w:r w:rsidR="00F969AC">
                        <w:rPr>
                          <w:rStyle w:val="Strong"/>
                          <w:rFonts w:ascii="Sitka Heading" w:hAnsi="Sitka Heading"/>
                          <w:color w:val="002060"/>
                        </w:rPr>
                        <w:t>ersonnel Exchange Program (PEP)</w:t>
                      </w:r>
                      <w:r w:rsidR="00FB4E95">
                        <w:rPr>
                          <w:rStyle w:val="Strong"/>
                          <w:rFonts w:ascii="Sitka Heading" w:hAnsi="Sitka Heading"/>
                          <w:color w:val="002060"/>
                        </w:rPr>
                        <w:t>,</w:t>
                      </w:r>
                      <w:r w:rsidR="00F969AC">
                        <w:rPr>
                          <w:rStyle w:val="Strong"/>
                          <w:rFonts w:ascii="Sitka Heading" w:hAnsi="Sitka Heading"/>
                          <w:color w:val="002060"/>
                        </w:rPr>
                        <w:t xml:space="preserve"> provide guidance on updating your record between board seasons, and provide a link to the updated NASO instruction.  </w:t>
                      </w:r>
                    </w:p>
                    <w:p w14:paraId="52031F78" w14:textId="77777777" w:rsidR="009A2F29" w:rsidRDefault="009A2F29">
                      <w:pPr>
                        <w:rPr>
                          <w:rStyle w:val="Strong"/>
                          <w:rFonts w:ascii="Sitka Heading" w:hAnsi="Sitka Heading"/>
                          <w:color w:val="002060"/>
                        </w:rPr>
                      </w:pPr>
                    </w:p>
                    <w:p w14:paraId="110B741A" w14:textId="5BF929D9" w:rsidR="00F969AC" w:rsidRDefault="009A2F29">
                      <w:pPr>
                        <w:rPr>
                          <w:rStyle w:val="Strong"/>
                          <w:rFonts w:ascii="Sitka Heading" w:hAnsi="Sitka Heading"/>
                          <w:color w:val="002060"/>
                        </w:rPr>
                      </w:pPr>
                      <w:r>
                        <w:rPr>
                          <w:rStyle w:val="Strong"/>
                          <w:rFonts w:ascii="Sitka Heading" w:hAnsi="Sitka Heading"/>
                          <w:color w:val="002060"/>
                        </w:rPr>
                        <w:t>Finally</w:t>
                      </w:r>
                      <w:r w:rsidR="00F969AC">
                        <w:rPr>
                          <w:rStyle w:val="Strong"/>
                          <w:rFonts w:ascii="Sitka Heading" w:hAnsi="Sitka Heading"/>
                          <w:color w:val="002060"/>
                        </w:rPr>
                        <w:t xml:space="preserve">, </w:t>
                      </w:r>
                      <w:r>
                        <w:rPr>
                          <w:rStyle w:val="Strong"/>
                          <w:rFonts w:ascii="Sitka Heading" w:hAnsi="Sitka Heading"/>
                          <w:color w:val="002060"/>
                        </w:rPr>
                        <w:t xml:space="preserve">I am excited to </w:t>
                      </w:r>
                      <w:r w:rsidR="00F969AC">
                        <w:rPr>
                          <w:rStyle w:val="Strong"/>
                          <w:rFonts w:ascii="Sitka Heading" w:hAnsi="Sitka Heading"/>
                          <w:color w:val="002060"/>
                        </w:rPr>
                        <w:t xml:space="preserve">welcome </w:t>
                      </w:r>
                      <w:r>
                        <w:rPr>
                          <w:rStyle w:val="Strong"/>
                          <w:rFonts w:ascii="Sitka Heading" w:hAnsi="Sitka Heading"/>
                          <w:color w:val="002060"/>
                        </w:rPr>
                        <w:t xml:space="preserve">Captain select Krysten Ellis </w:t>
                      </w:r>
                      <w:r w:rsidR="00A246D4">
                        <w:rPr>
                          <w:rStyle w:val="Strong"/>
                          <w:rFonts w:ascii="Sitka Heading" w:hAnsi="Sitka Heading"/>
                          <w:color w:val="002060"/>
                        </w:rPr>
                        <w:t>and her spouse JC</w:t>
                      </w:r>
                      <w:r w:rsidR="00CD21D6">
                        <w:rPr>
                          <w:rStyle w:val="Strong"/>
                          <w:rFonts w:ascii="Sitka Heading" w:hAnsi="Sitka Heading"/>
                          <w:color w:val="002060"/>
                        </w:rPr>
                        <w:t xml:space="preserve"> to our team. Krysten is the new </w:t>
                      </w:r>
                      <w:r w:rsidR="00F969AC">
                        <w:rPr>
                          <w:rStyle w:val="Strong"/>
                          <w:rFonts w:ascii="Sitka Heading" w:hAnsi="Sitka Heading"/>
                          <w:color w:val="002060"/>
                        </w:rPr>
                        <w:t xml:space="preserve">Director, </w:t>
                      </w:r>
                      <w:r>
                        <w:rPr>
                          <w:rStyle w:val="Strong"/>
                          <w:rFonts w:ascii="Sitka Heading" w:hAnsi="Sitka Heading"/>
                          <w:color w:val="002060"/>
                        </w:rPr>
                        <w:t xml:space="preserve">Supply Corps </w:t>
                      </w:r>
                      <w:r w:rsidR="00F969AC">
                        <w:rPr>
                          <w:rStyle w:val="Strong"/>
                          <w:rFonts w:ascii="Sitka Heading" w:hAnsi="Sitka Heading"/>
                          <w:color w:val="002060"/>
                        </w:rPr>
                        <w:t xml:space="preserve">Detailing </w:t>
                      </w:r>
                      <w:r>
                        <w:rPr>
                          <w:rStyle w:val="Strong"/>
                          <w:rFonts w:ascii="Sitka Heading" w:hAnsi="Sitka Heading"/>
                          <w:color w:val="002060"/>
                        </w:rPr>
                        <w:t>(OP1)</w:t>
                      </w:r>
                      <w:r w:rsidR="00CD21D6">
                        <w:rPr>
                          <w:rStyle w:val="Strong"/>
                          <w:rFonts w:ascii="Sitka Heading" w:hAnsi="Sitka Heading"/>
                          <w:color w:val="002060"/>
                        </w:rPr>
                        <w:t xml:space="preserve">, so be sure to note our contact information has been updated on page 5. </w:t>
                      </w:r>
                    </w:p>
                    <w:p w14:paraId="475C127B" w14:textId="46F07515" w:rsidR="00F969AC" w:rsidRDefault="00F969AC">
                      <w:pPr>
                        <w:rPr>
                          <w:rStyle w:val="Strong"/>
                          <w:rFonts w:ascii="Sitka Heading" w:hAnsi="Sitka Heading"/>
                          <w:color w:val="002060"/>
                        </w:rPr>
                      </w:pPr>
                    </w:p>
                    <w:p w14:paraId="11C87FF2" w14:textId="4903F4F4" w:rsidR="00F969AC" w:rsidRPr="007172F7" w:rsidRDefault="00F969AC">
                      <w:pPr>
                        <w:rPr>
                          <w:rStyle w:val="Strong"/>
                          <w:rFonts w:ascii="Sitka Heading" w:hAnsi="Sitka Heading"/>
                          <w:color w:val="002060"/>
                        </w:rPr>
                      </w:pPr>
                      <w:r>
                        <w:rPr>
                          <w:rStyle w:val="Strong"/>
                          <w:rFonts w:ascii="Sitka Heading" w:hAnsi="Sitka Heading"/>
                          <w:color w:val="002060"/>
                        </w:rPr>
                        <w:t xml:space="preserve">Thank you for </w:t>
                      </w:r>
                      <w:r w:rsidR="00CD21D6">
                        <w:rPr>
                          <w:rStyle w:val="Strong"/>
                          <w:rFonts w:ascii="Sitka Heading" w:hAnsi="Sitka Heading"/>
                          <w:color w:val="002060"/>
                        </w:rPr>
                        <w:t xml:space="preserve">all you </w:t>
                      </w:r>
                      <w:r>
                        <w:rPr>
                          <w:rStyle w:val="Strong"/>
                          <w:rFonts w:ascii="Sitka Heading" w:hAnsi="Sitka Heading"/>
                          <w:color w:val="002060"/>
                        </w:rPr>
                        <w:t xml:space="preserve">do </w:t>
                      </w:r>
                      <w:r w:rsidR="00BD66A0">
                        <w:rPr>
                          <w:rStyle w:val="Strong"/>
                          <w:rFonts w:ascii="Sitka Heading" w:hAnsi="Sitka Heading"/>
                          <w:color w:val="002060"/>
                        </w:rPr>
                        <w:t xml:space="preserve">and don’t </w:t>
                      </w:r>
                      <w:r w:rsidR="00CD21D6">
                        <w:rPr>
                          <w:rStyle w:val="Strong"/>
                          <w:rFonts w:ascii="Sitka Heading" w:hAnsi="Sitka Heading"/>
                          <w:color w:val="002060"/>
                        </w:rPr>
                        <w:t xml:space="preserve">hesitate </w:t>
                      </w:r>
                      <w:r w:rsidR="006A08DF">
                        <w:rPr>
                          <w:rStyle w:val="Strong"/>
                          <w:rFonts w:ascii="Sitka Heading" w:hAnsi="Sitka Heading"/>
                          <w:color w:val="002060"/>
                        </w:rPr>
                        <w:t xml:space="preserve">to let us </w:t>
                      </w:r>
                      <w:r w:rsidR="00CD21D6">
                        <w:rPr>
                          <w:rStyle w:val="Strong"/>
                          <w:rFonts w:ascii="Sitka Heading" w:hAnsi="Sitka Heading"/>
                          <w:color w:val="002060"/>
                        </w:rPr>
                        <w:t>know how we can help</w:t>
                      </w:r>
                      <w:r>
                        <w:rPr>
                          <w:rStyle w:val="Strong"/>
                          <w:rFonts w:ascii="Sitka Heading" w:hAnsi="Sitka Heading"/>
                          <w:color w:val="002060"/>
                        </w:rPr>
                        <w:t>!</w:t>
                      </w:r>
                    </w:p>
                  </w:txbxContent>
                </v:textbox>
                <w10:wrap type="tight"/>
              </v:shape>
            </w:pict>
          </mc:Fallback>
        </mc:AlternateContent>
      </w:r>
      <w:r>
        <w:rPr>
          <w:rFonts w:ascii="Franklin Gothic Book" w:eastAsia="Calibri" w:hAnsi="Franklin Gothic Book"/>
          <w:noProof/>
          <w14:ligatures w14:val="standardContextual"/>
        </w:rPr>
        <w:drawing>
          <wp:anchor distT="0" distB="0" distL="114300" distR="114300" simplePos="0" relativeHeight="251649019" behindDoc="1" locked="0" layoutInCell="1" allowOverlap="1" wp14:anchorId="35097FD6" wp14:editId="734B5BBB">
            <wp:simplePos x="0" y="0"/>
            <wp:positionH relativeFrom="page">
              <wp:align>right</wp:align>
            </wp:positionH>
            <wp:positionV relativeFrom="paragraph">
              <wp:posOffset>708660</wp:posOffset>
            </wp:positionV>
            <wp:extent cx="7771765" cy="3542665"/>
            <wp:effectExtent l="0" t="0" r="635" b="635"/>
            <wp:wrapTight wrapText="bothSides">
              <wp:wrapPolygon edited="0">
                <wp:start x="0" y="0"/>
                <wp:lineTo x="0" y="21488"/>
                <wp:lineTo x="21549" y="21488"/>
                <wp:lineTo x="2154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uly.JPG"/>
                    <pic:cNvPicPr/>
                  </pic:nvPicPr>
                  <pic:blipFill>
                    <a:blip r:embed="rId8">
                      <a:extLst>
                        <a:ext uri="{28A0092B-C50C-407E-A947-70E740481C1C}">
                          <a14:useLocalDpi xmlns:a14="http://schemas.microsoft.com/office/drawing/2010/main" val="0"/>
                        </a:ext>
                      </a:extLst>
                    </a:blip>
                    <a:stretch>
                      <a:fillRect/>
                    </a:stretch>
                  </pic:blipFill>
                  <pic:spPr>
                    <a:xfrm>
                      <a:off x="0" y="0"/>
                      <a:ext cx="7771765" cy="3542665"/>
                    </a:xfrm>
                    <a:prstGeom prst="rect">
                      <a:avLst/>
                    </a:prstGeom>
                  </pic:spPr>
                </pic:pic>
              </a:graphicData>
            </a:graphic>
            <wp14:sizeRelH relativeFrom="margin">
              <wp14:pctWidth>0</wp14:pctWidth>
            </wp14:sizeRelH>
            <wp14:sizeRelV relativeFrom="margin">
              <wp14:pctHeight>0</wp14:pctHeight>
            </wp14:sizeRelV>
          </wp:anchor>
        </w:drawing>
      </w:r>
      <w:r w:rsidR="006A7C1D">
        <w:rPr>
          <w:rFonts w:ascii="Franklin Gothic Book" w:hAnsi="Franklin Gothic Book"/>
          <w:bCs/>
          <w:iCs/>
          <w:noProof/>
          <w14:ligatures w14:val="standardContextual"/>
        </w:rPr>
        <w:drawing>
          <wp:anchor distT="0" distB="0" distL="114300" distR="114300" simplePos="0" relativeHeight="251650044" behindDoc="1" locked="0" layoutInCell="1" allowOverlap="1" wp14:anchorId="640A0C12" wp14:editId="3A0A0834">
            <wp:simplePos x="0" y="0"/>
            <wp:positionH relativeFrom="column">
              <wp:posOffset>3155950</wp:posOffset>
            </wp:positionH>
            <wp:positionV relativeFrom="paragraph">
              <wp:posOffset>7443470</wp:posOffset>
            </wp:positionV>
            <wp:extent cx="1552575" cy="885825"/>
            <wp:effectExtent l="0" t="0" r="9525" b="9525"/>
            <wp:wrapNone/>
            <wp:docPr id="950697309"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97309" name="Picture 1" descr="Text&#10;&#10;Description automatically generated"/>
                    <pic:cNvPicPr/>
                  </pic:nvPicPr>
                  <pic:blipFill>
                    <a:blip r:embed="rId9">
                      <a:extLst>
                        <a:ext uri="{BEBA8EAE-BF5A-486C-A8C5-ECC9F3942E4B}">
                          <a14:imgProps xmlns:a14="http://schemas.microsoft.com/office/drawing/2010/main">
                            <a14:imgLayer r:embed="rId10">
                              <a14:imgEffect>
                                <a14:saturation sat="2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552575" cy="885825"/>
                    </a:xfrm>
                    <a:prstGeom prst="rect">
                      <a:avLst/>
                    </a:prstGeom>
                  </pic:spPr>
                </pic:pic>
              </a:graphicData>
            </a:graphic>
          </wp:anchor>
        </w:drawing>
      </w:r>
      <w:r w:rsidR="00445CBD" w:rsidRPr="001D6055">
        <w:rPr>
          <w:rStyle w:val="Strong"/>
          <w:i/>
          <w:iCs/>
          <w:noProof/>
          <w:sz w:val="26"/>
          <w:szCs w:val="26"/>
        </w:rPr>
        <w:drawing>
          <wp:anchor distT="0" distB="0" distL="114300" distR="114300" simplePos="0" relativeHeight="251670528" behindDoc="0" locked="0" layoutInCell="1" allowOverlap="1" wp14:anchorId="670889FE" wp14:editId="66A87B67">
            <wp:simplePos x="0" y="0"/>
            <wp:positionH relativeFrom="margin">
              <wp:posOffset>-605790</wp:posOffset>
            </wp:positionH>
            <wp:positionV relativeFrom="margin">
              <wp:posOffset>-386714</wp:posOffset>
            </wp:positionV>
            <wp:extent cx="1865630" cy="1239520"/>
            <wp:effectExtent l="0" t="0" r="1270" b="0"/>
            <wp:wrapNone/>
            <wp:docPr id="26" name="Picture 26" descr="Z:\OP Monthly (P3)\NAVSUP Logo 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P Monthly (P3)\NAVSUP Logo Hi-R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65630"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0D12" w:rsidRPr="001D6055">
        <w:rPr>
          <w:rStyle w:val="Strong"/>
          <w:i/>
          <w:iCs/>
          <w:noProof/>
          <w:sz w:val="26"/>
          <w:szCs w:val="26"/>
        </w:rPr>
        <mc:AlternateContent>
          <mc:Choice Requires="wps">
            <w:drawing>
              <wp:anchor distT="0" distB="0" distL="114300" distR="114300" simplePos="0" relativeHeight="251672576" behindDoc="0" locked="0" layoutInCell="1" allowOverlap="1" wp14:anchorId="1F5AE450" wp14:editId="2079B6CE">
                <wp:simplePos x="0" y="0"/>
                <wp:positionH relativeFrom="column">
                  <wp:posOffset>0</wp:posOffset>
                </wp:positionH>
                <wp:positionV relativeFrom="paragraph">
                  <wp:posOffset>-33493</wp:posOffset>
                </wp:positionV>
                <wp:extent cx="7035800" cy="101600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7035800" cy="1016000"/>
                        </a:xfrm>
                        <a:prstGeom prst="rect">
                          <a:avLst/>
                        </a:prstGeom>
                        <a:noFill/>
                        <a:ln w="6350">
                          <a:noFill/>
                        </a:ln>
                      </wps:spPr>
                      <wps:txbx>
                        <w:txbxContent>
                          <w:p w14:paraId="68388B8F" w14:textId="77777777" w:rsidR="00F969AC" w:rsidRDefault="00F969AC" w:rsidP="002D172E">
                            <w:pPr>
                              <w:jc w:val="center"/>
                              <w:rPr>
                                <w:rFonts w:ascii="Verdana" w:hAnsi="Verdana"/>
                                <w:b/>
                                <w:color w:val="FFFFFF" w:themeColor="background1"/>
                                <w:sz w:val="72"/>
                                <w:szCs w:val="72"/>
                              </w:rPr>
                            </w:pPr>
                            <w:r w:rsidRPr="00CC6956">
                              <w:rPr>
                                <w:rFonts w:ascii="Verdana" w:hAnsi="Verdana"/>
                                <w:b/>
                                <w:color w:val="FFFFFF" w:themeColor="background1"/>
                                <w:sz w:val="72"/>
                                <w:szCs w:val="72"/>
                              </w:rPr>
                              <w:t>OP Monthly</w:t>
                            </w:r>
                          </w:p>
                          <w:p w14:paraId="5C4EE13D" w14:textId="18A3B30E" w:rsidR="00F969AC" w:rsidRPr="005162C0" w:rsidRDefault="00F969AC" w:rsidP="002D172E">
                            <w:pPr>
                              <w:jc w:val="right"/>
                              <w:rPr>
                                <w:rFonts w:ascii="Verdana" w:hAnsi="Verdana"/>
                                <w:b/>
                                <w:color w:val="FFFFFF" w:themeColor="background1"/>
                                <w:sz w:val="32"/>
                                <w:szCs w:val="32"/>
                              </w:rPr>
                            </w:pPr>
                            <w:r>
                              <w:rPr>
                                <w:rFonts w:ascii="Verdana" w:hAnsi="Verdana"/>
                                <w:b/>
                                <w:color w:val="FFFFFF" w:themeColor="background1"/>
                                <w:sz w:val="32"/>
                                <w:szCs w:val="32"/>
                              </w:rPr>
                              <w:t xml:space="preserve">    </w:t>
                            </w:r>
                            <w:r>
                              <w:rPr>
                                <w:rFonts w:ascii="Verdana" w:hAnsi="Verdana"/>
                                <w:b/>
                                <w:color w:val="FFFFFF" w:themeColor="background1"/>
                                <w:sz w:val="32"/>
                                <w:szCs w:val="32"/>
                              </w:rPr>
                              <w:tab/>
                            </w:r>
                            <w:r>
                              <w:rPr>
                                <w:rFonts w:ascii="Verdana" w:hAnsi="Verdana"/>
                                <w:b/>
                                <w:color w:val="FFFFFF" w:themeColor="background1"/>
                                <w:sz w:val="32"/>
                                <w:szCs w:val="32"/>
                              </w:rPr>
                              <w:tab/>
                            </w:r>
                            <w:r>
                              <w:rPr>
                                <w:rFonts w:ascii="Verdana" w:hAnsi="Verdana"/>
                                <w:b/>
                                <w:color w:val="FFFFFF" w:themeColor="background1"/>
                                <w:sz w:val="32"/>
                                <w:szCs w:val="32"/>
                              </w:rPr>
                              <w:tab/>
                              <w:t>July 2024</w:t>
                            </w:r>
                          </w:p>
                          <w:p w14:paraId="5923B767" w14:textId="77777777" w:rsidR="00F969AC" w:rsidRDefault="00F969AC" w:rsidP="002D172E">
                            <w:pPr>
                              <w:rPr>
                                <w:rFonts w:ascii="Verdana" w:hAnsi="Verdana"/>
                                <w:b/>
                                <w:color w:val="FFFFFF" w:themeColor="background1"/>
                                <w:sz w:val="32"/>
                                <w:szCs w:val="32"/>
                              </w:rPr>
                            </w:pPr>
                          </w:p>
                          <w:p w14:paraId="4A3FC6E1" w14:textId="77777777" w:rsidR="00F969AC" w:rsidRDefault="00F969AC" w:rsidP="002D172E">
                            <w:pPr>
                              <w:rPr>
                                <w:rFonts w:ascii="Verdana" w:hAnsi="Verdana"/>
                                <w:b/>
                                <w:color w:val="FFFFFF" w:themeColor="background1"/>
                                <w:sz w:val="32"/>
                                <w:szCs w:val="32"/>
                              </w:rPr>
                            </w:pPr>
                          </w:p>
                          <w:p w14:paraId="0BBD8520" w14:textId="77777777" w:rsidR="00F969AC" w:rsidRDefault="00F969AC" w:rsidP="002D172E">
                            <w:pPr>
                              <w:rPr>
                                <w:rFonts w:ascii="Verdana" w:hAnsi="Verdana"/>
                                <w:b/>
                                <w:color w:val="FFFFFF" w:themeColor="background1"/>
                                <w:sz w:val="32"/>
                                <w:szCs w:val="32"/>
                              </w:rPr>
                            </w:pPr>
                          </w:p>
                          <w:p w14:paraId="00A8D8DF" w14:textId="77777777" w:rsidR="00F969AC" w:rsidRDefault="00F969AC" w:rsidP="002D172E">
                            <w:pPr>
                              <w:rPr>
                                <w:rFonts w:ascii="Verdana" w:hAnsi="Verdana"/>
                                <w:b/>
                                <w:color w:val="FFFFFF" w:themeColor="background1"/>
                                <w:sz w:val="32"/>
                                <w:szCs w:val="32"/>
                              </w:rPr>
                            </w:pPr>
                          </w:p>
                          <w:p w14:paraId="689497FC" w14:textId="77777777" w:rsidR="00F969AC" w:rsidRDefault="00F969AC" w:rsidP="002D172E">
                            <w:pPr>
                              <w:rPr>
                                <w:rFonts w:ascii="Verdana" w:hAnsi="Verdana"/>
                                <w:b/>
                                <w:color w:val="FFFFFF" w:themeColor="background1"/>
                                <w:sz w:val="32"/>
                                <w:szCs w:val="32"/>
                              </w:rPr>
                            </w:pPr>
                          </w:p>
                          <w:p w14:paraId="27978880" w14:textId="77777777" w:rsidR="00F969AC" w:rsidRPr="000677FA" w:rsidRDefault="00F969AC" w:rsidP="002D172E">
                            <w:pPr>
                              <w:rPr>
                                <w:rFonts w:ascii="Verdana" w:hAnsi="Verdana"/>
                                <w:b/>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5AE450" id="Text Box 65" o:spid="_x0000_s1027" type="#_x0000_t202" style="position:absolute;margin-left:0;margin-top:-2.65pt;width:554pt;height:8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DrsGgIAADQ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b9GZ6l2KIYyxLs1mKDtZJLr8b6/w3AQ0JRkEt8hLh&#10;Yoe1833qKSV007CqlYrcKE3ags5upmn84RzB4kpjj8uwwfLdtiN1ebXIFsoj7mehp94ZvqpxhjVz&#10;/pVZ5BrnRv36FzykAuwFg0VJBfbX3+5DPlKAUUpa1E5B3c89s4IS9V0jOffZZBLEFp3J9HaMjr2O&#10;bK8jet88Asozw5dieDRDvlcnU1po3lHmy9AVQ0xz7F1QfzIffa9ofCZcLJcxCeVlmF/rjeGhdEA1&#10;IPzWvTNrBho8MvgMJ5Wx/AMbfW7Px3LvQdaRqoBzj+oAP0ozkj08o6D9az9mXR774jcAAAD//wMA&#10;UEsDBBQABgAIAAAAIQC4d/2s4AAAAAgBAAAPAAAAZHJzL2Rvd25yZXYueG1sTI9BT8MwDIXvSPyH&#10;yEjctnSDQlWaTlOlCQnBYWMXbm6TtRWJU5psK/x6vBPcbL+n5+8Vq8lZcTJj6D0pWMwTEIYar3tq&#10;FezfN7MMRIhIGq0no+DbBFiV11cF5tqfaWtOu9gKDqGQo4IuxiGXMjSdcRjmfjDE2sGPDiOvYyv1&#10;iGcOd1Yuk+RBOuyJP3Q4mKozzefu6BS8VJs33NZLl/3Y6vn1sB6+9h+pUrc30/oJRDRT/DPDBZ/R&#10;oWSm2h9JB2EVcJGoYJbegbioiyTjS81Tev8Isizk/wLlLwAAAP//AwBQSwECLQAUAAYACAAAACEA&#10;toM4kv4AAADhAQAAEwAAAAAAAAAAAAAAAAAAAAAAW0NvbnRlbnRfVHlwZXNdLnhtbFBLAQItABQA&#10;BgAIAAAAIQA4/SH/1gAAAJQBAAALAAAAAAAAAAAAAAAAAC8BAABfcmVscy8ucmVsc1BLAQItABQA&#10;BgAIAAAAIQC6kDrsGgIAADQEAAAOAAAAAAAAAAAAAAAAAC4CAABkcnMvZTJvRG9jLnhtbFBLAQIt&#10;ABQABgAIAAAAIQC4d/2s4AAAAAgBAAAPAAAAAAAAAAAAAAAAAHQEAABkcnMvZG93bnJldi54bWxQ&#10;SwUGAAAAAAQABADzAAAAgQUAAAAA&#10;" filled="f" stroked="f" strokeweight=".5pt">
                <v:textbox>
                  <w:txbxContent>
                    <w:p w14:paraId="68388B8F" w14:textId="77777777" w:rsidR="00F969AC" w:rsidRDefault="00F969AC" w:rsidP="002D172E">
                      <w:pPr>
                        <w:jc w:val="center"/>
                        <w:rPr>
                          <w:rFonts w:ascii="Verdana" w:hAnsi="Verdana"/>
                          <w:b/>
                          <w:color w:val="FFFFFF" w:themeColor="background1"/>
                          <w:sz w:val="72"/>
                          <w:szCs w:val="72"/>
                        </w:rPr>
                      </w:pPr>
                      <w:r w:rsidRPr="00CC6956">
                        <w:rPr>
                          <w:rFonts w:ascii="Verdana" w:hAnsi="Verdana"/>
                          <w:b/>
                          <w:color w:val="FFFFFF" w:themeColor="background1"/>
                          <w:sz w:val="72"/>
                          <w:szCs w:val="72"/>
                        </w:rPr>
                        <w:t>OP Monthly</w:t>
                      </w:r>
                    </w:p>
                    <w:p w14:paraId="5C4EE13D" w14:textId="18A3B30E" w:rsidR="00F969AC" w:rsidRPr="005162C0" w:rsidRDefault="00F969AC" w:rsidP="002D172E">
                      <w:pPr>
                        <w:jc w:val="right"/>
                        <w:rPr>
                          <w:rFonts w:ascii="Verdana" w:hAnsi="Verdana"/>
                          <w:b/>
                          <w:color w:val="FFFFFF" w:themeColor="background1"/>
                          <w:sz w:val="32"/>
                          <w:szCs w:val="32"/>
                        </w:rPr>
                      </w:pPr>
                      <w:r>
                        <w:rPr>
                          <w:rFonts w:ascii="Verdana" w:hAnsi="Verdana"/>
                          <w:b/>
                          <w:color w:val="FFFFFF" w:themeColor="background1"/>
                          <w:sz w:val="32"/>
                          <w:szCs w:val="32"/>
                        </w:rPr>
                        <w:t xml:space="preserve">    </w:t>
                      </w:r>
                      <w:r>
                        <w:rPr>
                          <w:rFonts w:ascii="Verdana" w:hAnsi="Verdana"/>
                          <w:b/>
                          <w:color w:val="FFFFFF" w:themeColor="background1"/>
                          <w:sz w:val="32"/>
                          <w:szCs w:val="32"/>
                        </w:rPr>
                        <w:tab/>
                      </w:r>
                      <w:r>
                        <w:rPr>
                          <w:rFonts w:ascii="Verdana" w:hAnsi="Verdana"/>
                          <w:b/>
                          <w:color w:val="FFFFFF" w:themeColor="background1"/>
                          <w:sz w:val="32"/>
                          <w:szCs w:val="32"/>
                        </w:rPr>
                        <w:tab/>
                      </w:r>
                      <w:r>
                        <w:rPr>
                          <w:rFonts w:ascii="Verdana" w:hAnsi="Verdana"/>
                          <w:b/>
                          <w:color w:val="FFFFFF" w:themeColor="background1"/>
                          <w:sz w:val="32"/>
                          <w:szCs w:val="32"/>
                        </w:rPr>
                        <w:tab/>
                        <w:t>July 2024</w:t>
                      </w:r>
                    </w:p>
                    <w:p w14:paraId="5923B767" w14:textId="77777777" w:rsidR="00F969AC" w:rsidRDefault="00F969AC" w:rsidP="002D172E">
                      <w:pPr>
                        <w:rPr>
                          <w:rFonts w:ascii="Verdana" w:hAnsi="Verdana"/>
                          <w:b/>
                          <w:color w:val="FFFFFF" w:themeColor="background1"/>
                          <w:sz w:val="32"/>
                          <w:szCs w:val="32"/>
                        </w:rPr>
                      </w:pPr>
                    </w:p>
                    <w:p w14:paraId="4A3FC6E1" w14:textId="77777777" w:rsidR="00F969AC" w:rsidRDefault="00F969AC" w:rsidP="002D172E">
                      <w:pPr>
                        <w:rPr>
                          <w:rFonts w:ascii="Verdana" w:hAnsi="Verdana"/>
                          <w:b/>
                          <w:color w:val="FFFFFF" w:themeColor="background1"/>
                          <w:sz w:val="32"/>
                          <w:szCs w:val="32"/>
                        </w:rPr>
                      </w:pPr>
                    </w:p>
                    <w:p w14:paraId="0BBD8520" w14:textId="77777777" w:rsidR="00F969AC" w:rsidRDefault="00F969AC" w:rsidP="002D172E">
                      <w:pPr>
                        <w:rPr>
                          <w:rFonts w:ascii="Verdana" w:hAnsi="Verdana"/>
                          <w:b/>
                          <w:color w:val="FFFFFF" w:themeColor="background1"/>
                          <w:sz w:val="32"/>
                          <w:szCs w:val="32"/>
                        </w:rPr>
                      </w:pPr>
                    </w:p>
                    <w:p w14:paraId="00A8D8DF" w14:textId="77777777" w:rsidR="00F969AC" w:rsidRDefault="00F969AC" w:rsidP="002D172E">
                      <w:pPr>
                        <w:rPr>
                          <w:rFonts w:ascii="Verdana" w:hAnsi="Verdana"/>
                          <w:b/>
                          <w:color w:val="FFFFFF" w:themeColor="background1"/>
                          <w:sz w:val="32"/>
                          <w:szCs w:val="32"/>
                        </w:rPr>
                      </w:pPr>
                    </w:p>
                    <w:p w14:paraId="689497FC" w14:textId="77777777" w:rsidR="00F969AC" w:rsidRDefault="00F969AC" w:rsidP="002D172E">
                      <w:pPr>
                        <w:rPr>
                          <w:rFonts w:ascii="Verdana" w:hAnsi="Verdana"/>
                          <w:b/>
                          <w:color w:val="FFFFFF" w:themeColor="background1"/>
                          <w:sz w:val="32"/>
                          <w:szCs w:val="32"/>
                        </w:rPr>
                      </w:pPr>
                    </w:p>
                    <w:p w14:paraId="27978880" w14:textId="77777777" w:rsidR="00F969AC" w:rsidRPr="000677FA" w:rsidRDefault="00F969AC" w:rsidP="002D172E">
                      <w:pPr>
                        <w:rPr>
                          <w:rFonts w:ascii="Verdana" w:hAnsi="Verdana"/>
                          <w:b/>
                          <w:color w:val="FFFFFF" w:themeColor="background1"/>
                          <w:sz w:val="32"/>
                          <w:szCs w:val="32"/>
                        </w:rPr>
                      </w:pPr>
                    </w:p>
                  </w:txbxContent>
                </v:textbox>
              </v:shape>
            </w:pict>
          </mc:Fallback>
        </mc:AlternateContent>
      </w:r>
      <w:r w:rsidR="002D172E" w:rsidRPr="001D6055">
        <w:rPr>
          <w:rStyle w:val="Strong"/>
          <w:i/>
          <w:iCs/>
          <w:noProof/>
          <w:sz w:val="26"/>
          <w:szCs w:val="26"/>
        </w:rPr>
        <mc:AlternateContent>
          <mc:Choice Requires="wps">
            <w:drawing>
              <wp:anchor distT="0" distB="0" distL="114300" distR="114300" simplePos="0" relativeHeight="251669504" behindDoc="0" locked="0" layoutInCell="1" allowOverlap="1" wp14:anchorId="7CBB2794" wp14:editId="0ED729E8">
                <wp:simplePos x="0" y="0"/>
                <wp:positionH relativeFrom="column">
                  <wp:posOffset>180754</wp:posOffset>
                </wp:positionH>
                <wp:positionV relativeFrom="page">
                  <wp:posOffset>-26788</wp:posOffset>
                </wp:positionV>
                <wp:extent cx="7038340" cy="1234440"/>
                <wp:effectExtent l="0" t="0" r="0" b="3810"/>
                <wp:wrapThrough wrapText="bothSides">
                  <wp:wrapPolygon edited="0">
                    <wp:start x="0" y="0"/>
                    <wp:lineTo x="0" y="21333"/>
                    <wp:lineTo x="21514" y="21333"/>
                    <wp:lineTo x="21514" y="0"/>
                    <wp:lineTo x="0" y="0"/>
                  </wp:wrapPolygon>
                </wp:wrapThrough>
                <wp:docPr id="8" name="Rectangle 8"/>
                <wp:cNvGraphicFramePr/>
                <a:graphic xmlns:a="http://schemas.openxmlformats.org/drawingml/2006/main">
                  <a:graphicData uri="http://schemas.microsoft.com/office/word/2010/wordprocessingShape">
                    <wps:wsp>
                      <wps:cNvSpPr/>
                      <wps:spPr>
                        <a:xfrm>
                          <a:off x="0" y="0"/>
                          <a:ext cx="7038340" cy="1234440"/>
                        </a:xfrm>
                        <a:prstGeom prst="rect">
                          <a:avLst/>
                        </a:prstGeom>
                        <a:gradFill>
                          <a:gsLst>
                            <a:gs pos="0">
                              <a:schemeClr val="tx1"/>
                            </a:gs>
                            <a:gs pos="70000">
                              <a:srgbClr val="00206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70CF58" w14:textId="77777777" w:rsidR="00F969AC" w:rsidRPr="00DD19BD" w:rsidRDefault="00F969AC" w:rsidP="002D172E">
                            <w:pPr>
                              <w:jc w:val="center"/>
                              <w:rPr>
                                <w:rFonts w:ascii="Modern No. 20" w:hAnsi="Modern No. 20"/>
                                <w:b/>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CBB2794" id="Rectangle 8" o:spid="_x0000_s1028" style="position:absolute;margin-left:14.25pt;margin-top:-2.1pt;width:554.2pt;height:97.2pt;z-index:25166950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DCtQIAAOoFAAAOAAAAZHJzL2Uyb0RvYy54bWysVE1v2zAMvQ/YfxB0X22n6ceCOkXQosOA&#10;oivWDj0rshQbkCWNUmJnv36UZDtZl9OwHBRKJB/JZ5I3t32ryE6Aa4wuaXGWUyI0N1WjNyX98frw&#10;6ZoS55mumDJalHQvHL1dfvxw09mFmJnaqEoAQRDtFp0tae29XWSZ47VomTszVmhUSgMt83iFTVYB&#10;6xC9Vdkszy+zzkBlwXDhHL7eJyVdRnwpBfffpHTCE1VSzM3HE+K5Dme2vGGLDTBbN3xIg/1DFi1r&#10;NAadoO6ZZ2QLzV9QbcPBOCP9GTdtZqRsuIg1YDVF/q6al5pZEWtBcpydaHL/D5Y/7V7sMyANnXUL&#10;h2KoopfQhn/Mj/SRrP1Elug94fh4lZ9fn8+RU466YnY+n+MFcbKDuwXnvwjTkiCUFPBrRJLY7tH5&#10;ZDqaDNxVD41SUXZokgRiDRacR8/YF+JOAdkx/KK+L4aQG3dsfJXjLznAZj2Z5/ksvxyTDB6Y62YM&#10;pBpNWOjai3nwxsIcZ0pUWNwYA9iUn9IhnjYh31RJeMkOJEbJ75UIdkp/F5I0FdI2O1UH41xoXyRV&#10;zSqRyruIeST4qfKYdQQMyBLjT9gDQJidA0cjdoIZ7IOriOMxOZ8k+E/nySNGNtpPzm2jDZyqTGFV&#10;Q+RkP5KUqAks+X7dIzeBGrQML2tT7Z+BgEnj6ix/aLCDHpnzzwxwPvHj4M7x3/CQynQlNYNESW3g&#10;16n3YI9jg1pKOpz3krqfWwaCEvVVY399LkL/Eh8v84urGV7gWLM+1uhte2ewAQvsEsujGOy9GkUJ&#10;pn3D1bQKUVHFNMfYJeUexsudT3sIlxsXq1U0w6VgmX/UL5YH8MBzmJDX/o2BHcbI4wQ+mXE3sMW7&#10;aUq2wVOb1dYb2cRRO/A6fAFcKLGVhuUXNtbxPVodVvTyNwAAAP//AwBQSwMEFAAGAAgAAAAhAAKp&#10;r4rgAAAACgEAAA8AAABkcnMvZG93bnJldi54bWxMj8FOwzAQRO9I/IO1SL21dlIapSFOhVAQEjda&#10;JDg68ZKkjddR7LTh73FP5TarGc28zXez6dkZR9dZkhCtBDCk2uqOGgmfh9dlCsx5RVr1llDCLzrY&#10;Ffd3ucq0vdAHnve+YaGEXKYktN4PGeeubtEot7IDUvB+7GiUD+fYcD2qSyg3PY+FSLhRHYWFVg34&#10;0mJ92k9GwnEzpImISsHf+Pehmt5L679KKRcP8/MTMI+zv4Xhih/QoQhMlZ1IO9ZLiNNNSEpYPsbA&#10;rn60TrbAqqC2IgZe5Pz/C8UfAAAA//8DAFBLAQItABQABgAIAAAAIQC2gziS/gAAAOEBAAATAAAA&#10;AAAAAAAAAAAAAAAAAABbQ29udGVudF9UeXBlc10ueG1sUEsBAi0AFAAGAAgAAAAhADj9If/WAAAA&#10;lAEAAAsAAAAAAAAAAAAAAAAALwEAAF9yZWxzLy5yZWxzUEsBAi0AFAAGAAgAAAAhAM92oMK1AgAA&#10;6gUAAA4AAAAAAAAAAAAAAAAALgIAAGRycy9lMm9Eb2MueG1sUEsBAi0AFAAGAAgAAAAhAAKpr4rg&#10;AAAACgEAAA8AAAAAAAAAAAAAAAAADwUAAGRycy9kb3ducmV2LnhtbFBLBQYAAAAABAAEAPMAAAAc&#10;BgAAAAA=&#10;" fillcolor="black [3213]" stroked="f" strokeweight="1pt">
                <v:fill color2="#002060" colors="0 black;45875f #002060" focus="100%" type="gradient"/>
                <v:textbox>
                  <w:txbxContent>
                    <w:p w14:paraId="5F70CF58" w14:textId="77777777" w:rsidR="00F969AC" w:rsidRPr="00DD19BD" w:rsidRDefault="00F969AC" w:rsidP="002D172E">
                      <w:pPr>
                        <w:jc w:val="center"/>
                        <w:rPr>
                          <w:rFonts w:ascii="Modern No. 20" w:hAnsi="Modern No. 20"/>
                          <w:b/>
                          <w:sz w:val="48"/>
                          <w:szCs w:val="48"/>
                        </w:rPr>
                      </w:pPr>
                    </w:p>
                  </w:txbxContent>
                </v:textbox>
                <w10:wrap type="through" anchory="page"/>
              </v:rect>
            </w:pict>
          </mc:Fallback>
        </mc:AlternateContent>
      </w:r>
    </w:p>
    <w:p w14:paraId="1C192CBE" w14:textId="77777777" w:rsidR="00D408B0" w:rsidRDefault="00D408B0" w:rsidP="001D6055">
      <w:pPr>
        <w:ind w:left="5040"/>
        <w:rPr>
          <w:rStyle w:val="Strong"/>
          <w:noProof/>
          <w:sz w:val="26"/>
          <w:szCs w:val="26"/>
        </w:rPr>
      </w:pPr>
    </w:p>
    <w:p w14:paraId="5C2C4E63" w14:textId="075405AA" w:rsidR="006A7C1D" w:rsidRDefault="006A7C1D" w:rsidP="0026338D">
      <w:pPr>
        <w:ind w:left="5040"/>
        <w:rPr>
          <w:rStyle w:val="Strong"/>
          <w:rFonts w:ascii="Sitka Heading" w:hAnsi="Sitka Heading"/>
          <w:color w:val="002060"/>
          <w:sz w:val="28"/>
          <w:szCs w:val="25"/>
        </w:rPr>
      </w:pPr>
    </w:p>
    <w:p w14:paraId="46CBA93A" w14:textId="24D00A6A" w:rsidR="0026338D" w:rsidRPr="00F739CB" w:rsidRDefault="0026338D" w:rsidP="0026338D">
      <w:pPr>
        <w:ind w:left="5040"/>
        <w:rPr>
          <w:rStyle w:val="Strong"/>
          <w:rFonts w:ascii="Sitka Heading" w:hAnsi="Sitka Heading"/>
          <w:color w:val="002060"/>
          <w:sz w:val="28"/>
          <w:szCs w:val="25"/>
        </w:rPr>
      </w:pPr>
      <w:r w:rsidRPr="00F739CB">
        <w:rPr>
          <w:rStyle w:val="Strong"/>
          <w:rFonts w:ascii="Sitka Heading" w:hAnsi="Sitka Heading"/>
          <w:color w:val="002060"/>
          <w:sz w:val="28"/>
          <w:szCs w:val="25"/>
        </w:rPr>
        <w:t xml:space="preserve">CAPT </w:t>
      </w:r>
      <w:r w:rsidR="000A3429">
        <w:rPr>
          <w:rStyle w:val="Strong"/>
          <w:rFonts w:ascii="Sitka Heading" w:hAnsi="Sitka Heading"/>
          <w:color w:val="002060"/>
          <w:sz w:val="28"/>
          <w:szCs w:val="25"/>
        </w:rPr>
        <w:t>Dena B. Risley</w:t>
      </w:r>
    </w:p>
    <w:p w14:paraId="228EE0AD" w14:textId="53BA1281" w:rsidR="00832FB8" w:rsidRDefault="001D6055" w:rsidP="00E91EDC">
      <w:pPr>
        <w:ind w:left="5040"/>
        <w:sectPr w:rsidR="00832FB8" w:rsidSect="00174BF2">
          <w:headerReference w:type="even" r:id="rId12"/>
          <w:headerReference w:type="default" r:id="rId13"/>
          <w:footerReference w:type="default" r:id="rId14"/>
          <w:headerReference w:type="first" r:id="rId15"/>
          <w:type w:val="continuous"/>
          <w:pgSz w:w="12240" w:h="15840" w:code="1"/>
          <w:pgMar w:top="360" w:right="864" w:bottom="360" w:left="864" w:header="288" w:footer="720" w:gutter="0"/>
          <w:pgBorders w:zOrder="back" w:display="firstPage" w:offsetFrom="page">
            <w:top w:val="double" w:sz="12" w:space="24" w:color="002060"/>
            <w:left w:val="double" w:sz="12" w:space="24" w:color="002060"/>
            <w:bottom w:val="double" w:sz="12" w:space="24" w:color="002060"/>
            <w:right w:val="double" w:sz="12" w:space="24" w:color="002060"/>
          </w:pgBorders>
          <w:cols w:space="720"/>
          <w:docGrid w:linePitch="326"/>
        </w:sectPr>
      </w:pPr>
      <w:r w:rsidRPr="00F739CB">
        <w:rPr>
          <w:rStyle w:val="Strong"/>
          <w:rFonts w:ascii="Sitka Heading" w:hAnsi="Sitka Heading"/>
          <w:color w:val="002060"/>
          <w:sz w:val="28"/>
          <w:szCs w:val="25"/>
        </w:rPr>
        <w:t>Director, Supply Corps Personnel</w:t>
      </w:r>
      <w:r w:rsidR="002D172E">
        <w:br w:type="page"/>
      </w:r>
    </w:p>
    <w:p w14:paraId="6B5E376D" w14:textId="17F815F4" w:rsidR="002C62C6" w:rsidRDefault="002C62C6" w:rsidP="00336D08">
      <w:pPr>
        <w:pStyle w:val="TOC1"/>
      </w:pPr>
    </w:p>
    <w:p w14:paraId="788548E8" w14:textId="2F966B7D" w:rsidR="00336D08" w:rsidRPr="006B77F7" w:rsidRDefault="00336D08" w:rsidP="00336D08">
      <w:pPr>
        <w:pStyle w:val="TOC1"/>
      </w:pPr>
      <w:r>
        <mc:AlternateContent>
          <mc:Choice Requires="wps">
            <w:drawing>
              <wp:anchor distT="0" distB="0" distL="114300" distR="114300" simplePos="0" relativeHeight="251654144" behindDoc="0" locked="0" layoutInCell="1" allowOverlap="1" wp14:anchorId="5FB5E80E" wp14:editId="619351C7">
                <wp:simplePos x="0" y="0"/>
                <wp:positionH relativeFrom="margin">
                  <wp:align>center</wp:align>
                </wp:positionH>
                <wp:positionV relativeFrom="paragraph">
                  <wp:posOffset>-48260</wp:posOffset>
                </wp:positionV>
                <wp:extent cx="6464300" cy="342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6464300" cy="342900"/>
                        </a:xfrm>
                        <a:prstGeom prst="rect">
                          <a:avLst/>
                        </a:prstGeom>
                        <a:gradFill flip="none" rotWithShape="1">
                          <a:gsLst>
                            <a:gs pos="96237">
                              <a:schemeClr val="bg1">
                                <a:alpha val="75000"/>
                              </a:schemeClr>
                            </a:gs>
                            <a:gs pos="0">
                              <a:srgbClr val="002060">
                                <a:alpha val="90000"/>
                              </a:srgbClr>
                            </a:gs>
                            <a:gs pos="39000">
                              <a:srgbClr val="002060">
                                <a:alpha val="75000"/>
                              </a:srgbClr>
                            </a:gs>
                            <a:gs pos="67000">
                              <a:srgbClr val="FFFF00">
                                <a:lumMod val="100000"/>
                                <a:alpha val="75000"/>
                              </a:srgbClr>
                            </a:gs>
                          </a:gsLst>
                          <a:lin ang="0" scaled="1"/>
                          <a:tileRect/>
                        </a:gradFill>
                        <a:ln w="6350">
                          <a:noFill/>
                        </a:ln>
                        <a:effectLst>
                          <a:softEdge rad="38100"/>
                        </a:effectLst>
                      </wps:spPr>
                      <wps:txbx>
                        <w:txbxContent>
                          <w:p w14:paraId="641284C4" w14:textId="77777777" w:rsidR="00F969AC" w:rsidRPr="00AA3975" w:rsidRDefault="00F969AC" w:rsidP="00336D08">
                            <w:pPr>
                              <w:pStyle w:val="Heading1"/>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pPr>
                            <w:bookmarkStart w:id="0" w:name="_Toc110434274"/>
                            <w:bookmarkStart w:id="1" w:name="_Toc110434292"/>
                            <w:bookmarkStart w:id="2" w:name="_Toc118798348"/>
                            <w:bookmarkStart w:id="3" w:name="_Toc118798376"/>
                            <w:bookmarkStart w:id="4" w:name="_Toc118798769"/>
                            <w:bookmarkStart w:id="5" w:name="_Toc143612853"/>
                            <w:r w:rsidRPr="00AA3975">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t>New and Noteworthy…</w:t>
                            </w:r>
                            <w:bookmarkEnd w:id="0"/>
                            <w:bookmarkEnd w:id="1"/>
                            <w:bookmarkEnd w:id="2"/>
                            <w:bookmarkEnd w:id="3"/>
                            <w:bookmarkEnd w:id="4"/>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B5E80E" id="Text Box 4" o:spid="_x0000_s1029" type="#_x0000_t202" style="position:absolute;margin-left:0;margin-top:-3.8pt;width:509pt;height:27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71zgIAADAGAAAOAAAAZHJzL2Uyb0RvYy54bWysVNluEzEUfUfiH6x5pzNZmrRRJ1VoCUIq&#10;bUWL+ux4PIvksY3tJFO+nmN7slAKQog8OLbvmeO7nHsvLrtWkA03tlEyTwYnWUK4ZKpoZJUnXx+X&#10;784SYh2VBRVK8jx55ja5nL99c7HVMz5UtRIFNwQk0s62Ok9q5/QsTS2reUvtidJcwlgq01KHo6nS&#10;wtAt2FuRDrNskm6VKbRRjFuL2+toTOaBvyw5c3dlabkjIk/gmwurCevKr+n8gs4qQ3XdsN4N+g9e&#10;tLSReHRPdU0dJWvT/ELVNswoq0p3wlSbqrJsGA8xIJpB9iKah5pqHmJBcqzep8n+P1p2u3nQ94a4&#10;7r3qUECfkK22M4tLH09Xmtb/w1MCO1L4vE8b7xxhuJyMJ+NRBhODbTQenmMPmvTwtTbWfeSqJX6T&#10;JwZlCdmimxvrInQH6ZNYLBshSCkaaEJCOQkxyj01rg458Y4GoMX3cUO0QlrOJ8PRNJiCgviVMGRD&#10;UftVFb+gQtc0Xk1Ps72je3Rwu7LHnFnkM9Vqz5Zlw2wS748IEfeBMMJfoRt52N9S/uTjbykn01cp&#10;l/j1T4l1+1kVMe6Bd7NX/pH3f3oKpax2qRaNJNR3NwpuGRW86GVDZ64R/AtqGyuKrgpV9LkUkmwh&#10;lNFpjFwqX94IE9IDeOjVvpq+Pz4UFSdggKLO4HEvqCNYepCp37lu1ZHGw3cSXqniGcqGbqKvmi0b&#10;yO+GWndPDbocAWByuTsspVDwT/W7hNTKfH/t3uPRfLAmZIupkSf225oayFN8kl5/g/EYtC4cxqfT&#10;IQ7m2LI6tsh1e6UgzgEyqVnYerwTu21pVPuEAbfwr8JEJcPbecKc2R2uXJxmGJGMLxYBhtGiqbuR&#10;D5rtOsW312P3RI3ue9Che2/VbsLQ2YtWjFhfGakWa6fKJlTVZzrmFcr2B4ylqPE4Qv3cOz4H1GHQ&#10;z38AAAD//wMAUEsDBBQABgAIAAAAIQD7rY7p3QAAAAcBAAAPAAAAZHJzL2Rvd25yZXYueG1sTI/B&#10;TsMwEETvSPyDtUjcWqeoSkvIpgIEFwSVCBVnJ1mclHgd2U4a/h73BMedGc28zXez6cVEzneWEVbL&#10;BARxbZuONcLh43mxBeGD4kb1lgnhhzzsisuLXGWNPfE7TWXQIpawzxRCG8KQSenrlozySzsQR+/L&#10;OqNCPJ2WjVOnWG56eZMkqTSq47jQqoEeW6q/y9EgjC/zYa9fj9OtK92RPh+qN/20Qby+mu/vQASa&#10;w18YzvgRHYrIVNmRGy96hPhIQFhsUhBnN1lto1IhrNM1yCKX//mLXwAAAP//AwBQSwECLQAUAAYA&#10;CAAAACEAtoM4kv4AAADhAQAAEwAAAAAAAAAAAAAAAAAAAAAAW0NvbnRlbnRfVHlwZXNdLnhtbFBL&#10;AQItABQABgAIAAAAIQA4/SH/1gAAAJQBAAALAAAAAAAAAAAAAAAAAC8BAABfcmVscy8ucmVsc1BL&#10;AQItABQABgAIAAAAIQAgpJ71zgIAADAGAAAOAAAAAAAAAAAAAAAAAC4CAABkcnMvZTJvRG9jLnht&#10;bFBLAQItABQABgAIAAAAIQD7rY7p3QAAAAcBAAAPAAAAAAAAAAAAAAAAACgFAABkcnMvZG93bnJl&#10;di54bWxQSwUGAAAAAAQABADzAAAAMgYAAAAA&#10;" fillcolor="#002060" stroked="f" strokeweight=".5pt">
                <v:fill opacity=".75" color2="white [3212]" o:opacity2="58982f" rotate="t" angle="90" colors="0 #002060;25559f #002060;43909f yellow;63070f white" focus="100%" type="gradient"/>
                <v:textbox>
                  <w:txbxContent>
                    <w:p w14:paraId="641284C4" w14:textId="77777777" w:rsidR="00F969AC" w:rsidRPr="00AA3975" w:rsidRDefault="00F969AC" w:rsidP="00336D08">
                      <w:pPr>
                        <w:pStyle w:val="Heading1"/>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pPr>
                      <w:bookmarkStart w:id="6" w:name="_Toc110434274"/>
                      <w:bookmarkStart w:id="7" w:name="_Toc110434292"/>
                      <w:bookmarkStart w:id="8" w:name="_Toc118798348"/>
                      <w:bookmarkStart w:id="9" w:name="_Toc118798376"/>
                      <w:bookmarkStart w:id="10" w:name="_Toc118798769"/>
                      <w:bookmarkStart w:id="11" w:name="_Toc143612853"/>
                      <w:r w:rsidRPr="00AA3975">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t>New and Noteworthy…</w:t>
                      </w:r>
                      <w:bookmarkEnd w:id="6"/>
                      <w:bookmarkEnd w:id="7"/>
                      <w:bookmarkEnd w:id="8"/>
                      <w:bookmarkEnd w:id="9"/>
                      <w:bookmarkEnd w:id="10"/>
                      <w:bookmarkEnd w:id="11"/>
                    </w:p>
                  </w:txbxContent>
                </v:textbox>
                <w10:wrap anchorx="margin"/>
              </v:shape>
            </w:pict>
          </mc:Fallback>
        </mc:AlternateContent>
      </w:r>
    </w:p>
    <w:p w14:paraId="7EAEE03B" w14:textId="3B6F5974" w:rsidR="0061359F" w:rsidRPr="009A210C" w:rsidRDefault="0061359F" w:rsidP="009A210C">
      <w:pPr>
        <w:pStyle w:val="Heading2"/>
        <w:spacing w:before="240" w:after="120"/>
        <w:rPr>
          <w:rFonts w:ascii="Franklin Gothic Book" w:eastAsia="Calibri" w:hAnsi="Franklin Gothic Book" w:cs="Times New Roman"/>
          <w:i/>
          <w:color w:val="002060"/>
          <w:sz w:val="28"/>
          <w:u w:val="single"/>
        </w:rPr>
        <w:sectPr w:rsidR="0061359F" w:rsidRPr="009A210C" w:rsidSect="00174BF2">
          <w:type w:val="continuous"/>
          <w:pgSz w:w="12240" w:h="15840" w:code="1"/>
          <w:pgMar w:top="0" w:right="1080" w:bottom="720" w:left="1080" w:header="288" w:footer="720" w:gutter="0"/>
          <w:cols w:space="720"/>
          <w:docGrid w:linePitch="326"/>
        </w:sectPr>
      </w:pPr>
    </w:p>
    <w:p w14:paraId="6D335F44" w14:textId="067E66D1" w:rsidR="00B2077F" w:rsidRPr="00B2077F" w:rsidRDefault="009A210C" w:rsidP="00B2077F">
      <w:pPr>
        <w:pStyle w:val="Heading2"/>
        <w:spacing w:before="240" w:after="120"/>
        <w:rPr>
          <w:rFonts w:ascii="Franklin Gothic Book" w:eastAsia="Calibri" w:hAnsi="Franklin Gothic Book" w:cs="Times New Roman"/>
          <w:i/>
          <w:color w:val="002060"/>
          <w:sz w:val="28"/>
          <w:u w:val="single"/>
        </w:rPr>
      </w:pPr>
      <w:r>
        <w:rPr>
          <w:rFonts w:ascii="Franklin Gothic Book" w:eastAsia="Calibri" w:hAnsi="Franklin Gothic Book" w:cs="Times New Roman"/>
          <w:i/>
          <w:color w:val="002060"/>
          <w:sz w:val="28"/>
          <w:u w:val="single"/>
        </w:rPr>
        <w:t>Command</w:t>
      </w:r>
      <w:r w:rsidR="0061359F" w:rsidRPr="009A210C">
        <w:rPr>
          <w:rFonts w:ascii="Franklin Gothic Book" w:eastAsia="Calibri" w:hAnsi="Franklin Gothic Book" w:cs="Times New Roman"/>
          <w:i/>
          <w:color w:val="002060"/>
          <w:sz w:val="28"/>
          <w:u w:val="single"/>
        </w:rPr>
        <w:t xml:space="preserve"> in the Spotlight: </w:t>
      </w:r>
      <w:r w:rsidR="00C330B6">
        <w:rPr>
          <w:rFonts w:ascii="Franklin Gothic Book" w:eastAsia="Calibri" w:hAnsi="Franklin Gothic Book" w:cs="Times New Roman"/>
          <w:i/>
          <w:color w:val="002060"/>
          <w:sz w:val="28"/>
          <w:u w:val="single"/>
        </w:rPr>
        <w:t>Na</w:t>
      </w:r>
      <w:r w:rsidR="00F50017">
        <w:rPr>
          <w:rFonts w:ascii="Franklin Gothic Book" w:eastAsia="Calibri" w:hAnsi="Franklin Gothic Book" w:cs="Times New Roman"/>
          <w:i/>
          <w:color w:val="002060"/>
          <w:sz w:val="28"/>
          <w:u w:val="single"/>
        </w:rPr>
        <w:t>vy</w:t>
      </w:r>
      <w:r w:rsidR="00C330B6">
        <w:rPr>
          <w:rFonts w:ascii="Franklin Gothic Book" w:eastAsia="Calibri" w:hAnsi="Franklin Gothic Book" w:cs="Times New Roman"/>
          <w:i/>
          <w:color w:val="002060"/>
          <w:sz w:val="28"/>
          <w:u w:val="single"/>
        </w:rPr>
        <w:t xml:space="preserve"> Expeditionary Combat Command</w:t>
      </w:r>
    </w:p>
    <w:p w14:paraId="25A9BA20" w14:textId="45212C48" w:rsidR="00B2077F" w:rsidRDefault="00B2077F" w:rsidP="009A210C">
      <w:pPr>
        <w:rPr>
          <w:rFonts w:ascii="Franklin Gothic Book" w:eastAsia="Calibri" w:hAnsi="Franklin Gothic Book"/>
          <w:b/>
          <w:bCs/>
        </w:rPr>
      </w:pPr>
      <w:r>
        <w:rPr>
          <w:rFonts w:ascii="Franklin Gothic Book" w:eastAsia="Calibri" w:hAnsi="Franklin Gothic Book"/>
          <w:b/>
          <w:bCs/>
        </w:rPr>
        <w:t>Overview</w:t>
      </w:r>
    </w:p>
    <w:p w14:paraId="6BCE1C95" w14:textId="162CC936" w:rsidR="007F39DF" w:rsidRDefault="00A21A51" w:rsidP="009A210C">
      <w:pPr>
        <w:rPr>
          <w:rFonts w:ascii="Franklin Gothic Book" w:eastAsia="Calibri" w:hAnsi="Franklin Gothic Book"/>
        </w:rPr>
      </w:pPr>
      <w:r>
        <w:rPr>
          <w:noProof/>
        </w:rPr>
        <w:drawing>
          <wp:anchor distT="0" distB="0" distL="114300" distR="114300" simplePos="0" relativeHeight="251713536" behindDoc="1" locked="0" layoutInCell="1" allowOverlap="1" wp14:anchorId="277A48FB" wp14:editId="118E0EFF">
            <wp:simplePos x="0" y="0"/>
            <wp:positionH relativeFrom="column">
              <wp:posOffset>4618990</wp:posOffset>
            </wp:positionH>
            <wp:positionV relativeFrom="paragraph">
              <wp:posOffset>46355</wp:posOffset>
            </wp:positionV>
            <wp:extent cx="2331085" cy="1311170"/>
            <wp:effectExtent l="76200" t="95250" r="69215" b="99060"/>
            <wp:wrapTight wrapText="bothSides">
              <wp:wrapPolygon edited="0">
                <wp:start x="-706" y="-1570"/>
                <wp:lineTo x="-706" y="22919"/>
                <wp:lineTo x="22065" y="22919"/>
                <wp:lineTo x="22065" y="-1570"/>
                <wp:lineTo x="-706" y="-1570"/>
              </wp:wrapPolygon>
            </wp:wrapTight>
            <wp:docPr id="13" name="Picture 3" descr="C:\Users\david.j.LEBLANC\AppData\Local\Microsoft\Windows\Temporary Internet Files\Content.Outlook\WV25IRZP\DSC00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C:\Users\david.j.LEBLANC\AppData\Local\Microsoft\Windows\Temporary Internet Files\Content.Outlook\WV25IRZP\DSC001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085" cy="1311170"/>
                    </a:xfrm>
                    <a:prstGeom prst="rect">
                      <a:avLst/>
                    </a:prstGeom>
                    <a:ln>
                      <a:noFill/>
                    </a:ln>
                    <a:effectLst>
                      <a:outerShdw blurRad="63500" sx="102000" sy="102000" algn="ctr" rotWithShape="0">
                        <a:prstClr val="black">
                          <a:alpha val="40000"/>
                        </a:prstClr>
                      </a:outerShdw>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sidR="007F39DF">
        <w:rPr>
          <w:rFonts w:ascii="Franklin Gothic Book" w:eastAsia="Calibri" w:hAnsi="Franklin Gothic Book"/>
        </w:rPr>
        <w:t>Nav</w:t>
      </w:r>
      <w:r w:rsidR="00F50017">
        <w:rPr>
          <w:rFonts w:ascii="Franklin Gothic Book" w:eastAsia="Calibri" w:hAnsi="Franklin Gothic Book"/>
        </w:rPr>
        <w:t>y</w:t>
      </w:r>
      <w:r w:rsidR="007F39DF">
        <w:rPr>
          <w:rFonts w:ascii="Franklin Gothic Book" w:eastAsia="Calibri" w:hAnsi="Franklin Gothic Book"/>
        </w:rPr>
        <w:t xml:space="preserve"> Expeditionary Combat Command (</w:t>
      </w:r>
      <w:r w:rsidR="007F39DF" w:rsidRPr="007F39DF">
        <w:rPr>
          <w:rFonts w:ascii="Franklin Gothic Book" w:eastAsia="Calibri" w:hAnsi="Franklin Gothic Book"/>
        </w:rPr>
        <w:t>NECC</w:t>
      </w:r>
      <w:r w:rsidR="007F39DF">
        <w:rPr>
          <w:rFonts w:ascii="Franklin Gothic Book" w:eastAsia="Calibri" w:hAnsi="Franklin Gothic Book"/>
        </w:rPr>
        <w:t>)</w:t>
      </w:r>
      <w:r w:rsidR="007F39DF" w:rsidRPr="007F39DF">
        <w:rPr>
          <w:rFonts w:ascii="Franklin Gothic Book" w:eastAsia="Calibri" w:hAnsi="Franklin Gothic Book"/>
        </w:rPr>
        <w:t xml:space="preserve"> is a Type Commander (TYCOM) for Navy Expeditionary Combat Forces (NECF) </w:t>
      </w:r>
      <w:r w:rsidR="00F969AC">
        <w:rPr>
          <w:rFonts w:ascii="Franklin Gothic Book" w:eastAsia="Calibri" w:hAnsi="Franklin Gothic Book"/>
        </w:rPr>
        <w:t>under</w:t>
      </w:r>
      <w:r w:rsidR="005A2E3D">
        <w:rPr>
          <w:rFonts w:ascii="Franklin Gothic Book" w:eastAsia="Calibri" w:hAnsi="Franklin Gothic Book"/>
        </w:rPr>
        <w:t xml:space="preserve"> United </w:t>
      </w:r>
      <w:r w:rsidR="007F39DF" w:rsidRPr="007F39DF">
        <w:rPr>
          <w:rFonts w:ascii="Franklin Gothic Book" w:eastAsia="Calibri" w:hAnsi="Franklin Gothic Book"/>
        </w:rPr>
        <w:t>S</w:t>
      </w:r>
      <w:r w:rsidR="005A2E3D">
        <w:rPr>
          <w:rFonts w:ascii="Franklin Gothic Book" w:eastAsia="Calibri" w:hAnsi="Franklin Gothic Book"/>
        </w:rPr>
        <w:t>tates</w:t>
      </w:r>
      <w:r w:rsidR="007F39DF" w:rsidRPr="007F39DF">
        <w:rPr>
          <w:rFonts w:ascii="Franklin Gothic Book" w:eastAsia="Calibri" w:hAnsi="Franklin Gothic Book"/>
        </w:rPr>
        <w:t xml:space="preserve"> Fleet Forces. </w:t>
      </w:r>
      <w:r w:rsidR="005A2E3D">
        <w:rPr>
          <w:rFonts w:ascii="Franklin Gothic Book" w:eastAsia="Calibri" w:hAnsi="Franklin Gothic Book"/>
        </w:rPr>
        <w:t xml:space="preserve"> </w:t>
      </w:r>
      <w:r w:rsidR="007F39DF" w:rsidRPr="007F39DF">
        <w:rPr>
          <w:rFonts w:ascii="Franklin Gothic Book" w:eastAsia="Calibri" w:hAnsi="Franklin Gothic Book"/>
        </w:rPr>
        <w:t>NECC Pacific (NECCPAC) has the same relationship under U</w:t>
      </w:r>
      <w:r w:rsidR="005A2E3D">
        <w:rPr>
          <w:rFonts w:ascii="Franklin Gothic Book" w:eastAsia="Calibri" w:hAnsi="Franklin Gothic Book"/>
        </w:rPr>
        <w:t>nited States</w:t>
      </w:r>
      <w:r w:rsidR="007F39DF" w:rsidRPr="007F39DF">
        <w:rPr>
          <w:rFonts w:ascii="Franklin Gothic Book" w:eastAsia="Calibri" w:hAnsi="Franklin Gothic Book"/>
        </w:rPr>
        <w:t xml:space="preserve"> Pacific Fleet with Commander, NECC (COMNECC) dual-hatted as COMNECCPAC. </w:t>
      </w:r>
      <w:r w:rsidR="005A2E3D">
        <w:rPr>
          <w:rFonts w:ascii="Franklin Gothic Book" w:eastAsia="Calibri" w:hAnsi="Franklin Gothic Book"/>
        </w:rPr>
        <w:t xml:space="preserve"> </w:t>
      </w:r>
      <w:r w:rsidR="007F39DF" w:rsidRPr="007F39DF">
        <w:rPr>
          <w:rFonts w:ascii="Franklin Gothic Book" w:eastAsia="Calibri" w:hAnsi="Franklin Gothic Book"/>
        </w:rPr>
        <w:t>NECF execute combat, combat support, and combat service support missions across the full spectrum of military operations</w:t>
      </w:r>
      <w:r>
        <w:rPr>
          <w:rFonts w:ascii="Franklin Gothic Book" w:eastAsia="Calibri" w:hAnsi="Franklin Gothic Book"/>
        </w:rPr>
        <w:t>.  They</w:t>
      </w:r>
      <w:r w:rsidR="007F39DF" w:rsidRPr="007F39DF">
        <w:rPr>
          <w:rFonts w:ascii="Franklin Gothic Book" w:eastAsia="Calibri" w:hAnsi="Franklin Gothic Book"/>
        </w:rPr>
        <w:t xml:space="preserve"> bridg</w:t>
      </w:r>
      <w:r>
        <w:rPr>
          <w:rFonts w:ascii="Franklin Gothic Book" w:eastAsia="Calibri" w:hAnsi="Franklin Gothic Book"/>
        </w:rPr>
        <w:t>e</w:t>
      </w:r>
      <w:r w:rsidR="007F39DF" w:rsidRPr="007F39DF">
        <w:rPr>
          <w:rFonts w:ascii="Franklin Gothic Book" w:eastAsia="Calibri" w:hAnsi="Franklin Gothic Book"/>
        </w:rPr>
        <w:t xml:space="preserve"> the gap from sea to shore</w:t>
      </w:r>
      <w:r w:rsidR="00F969AC">
        <w:rPr>
          <w:rFonts w:ascii="Franklin Gothic Book" w:eastAsia="Calibri" w:hAnsi="Franklin Gothic Book"/>
        </w:rPr>
        <w:t xml:space="preserve">, </w:t>
      </w:r>
      <w:r w:rsidR="007F39DF" w:rsidRPr="007F39DF">
        <w:rPr>
          <w:rFonts w:ascii="Franklin Gothic Book" w:eastAsia="Calibri" w:hAnsi="Franklin Gothic Book"/>
        </w:rPr>
        <w:t>operat</w:t>
      </w:r>
      <w:r w:rsidR="00F969AC">
        <w:rPr>
          <w:rFonts w:ascii="Franklin Gothic Book" w:eastAsia="Calibri" w:hAnsi="Franklin Gothic Book"/>
        </w:rPr>
        <w:t>ing</w:t>
      </w:r>
      <w:r w:rsidR="007F39DF" w:rsidRPr="007F39DF">
        <w:rPr>
          <w:rFonts w:ascii="Franklin Gothic Book" w:eastAsia="Calibri" w:hAnsi="Franklin Gothic Book"/>
        </w:rPr>
        <w:t xml:space="preserve"> in remote, compl</w:t>
      </w:r>
      <w:r w:rsidR="007F39DF">
        <w:rPr>
          <w:rFonts w:ascii="Franklin Gothic Book" w:eastAsia="Calibri" w:hAnsi="Franklin Gothic Book"/>
        </w:rPr>
        <w:t>ex, and austere environments.</w:t>
      </w:r>
    </w:p>
    <w:p w14:paraId="56340408" w14:textId="3EC2F99B" w:rsidR="007F39DF" w:rsidRDefault="007F39DF" w:rsidP="009A210C">
      <w:pPr>
        <w:rPr>
          <w:rFonts w:ascii="Franklin Gothic Book" w:eastAsia="Calibri" w:hAnsi="Franklin Gothic Book"/>
        </w:rPr>
      </w:pPr>
    </w:p>
    <w:p w14:paraId="5E57BB47" w14:textId="0FCF30BA" w:rsidR="009A210C" w:rsidRPr="007F39DF" w:rsidRDefault="005A2E3D" w:rsidP="009A210C">
      <w:pPr>
        <w:rPr>
          <w:rFonts w:ascii="Franklin Gothic Book" w:eastAsia="Calibri" w:hAnsi="Franklin Gothic Book"/>
        </w:rPr>
      </w:pPr>
      <w:r>
        <w:rPr>
          <w:rFonts w:ascii="Franklin Gothic Book" w:eastAsia="Calibri" w:hAnsi="Franklin Gothic Book"/>
        </w:rPr>
        <w:t>Supply Corps o</w:t>
      </w:r>
      <w:r w:rsidR="007F39DF" w:rsidRPr="007F39DF">
        <w:rPr>
          <w:rFonts w:ascii="Franklin Gothic Book" w:eastAsia="Calibri" w:hAnsi="Franklin Gothic Book"/>
        </w:rPr>
        <w:t xml:space="preserve">fficers serving in these billets </w:t>
      </w:r>
      <w:r w:rsidR="00F969AC">
        <w:rPr>
          <w:rFonts w:ascii="Franklin Gothic Book" w:eastAsia="Calibri" w:hAnsi="Franklin Gothic Book"/>
        </w:rPr>
        <w:t xml:space="preserve">must </w:t>
      </w:r>
      <w:r w:rsidR="007F39DF" w:rsidRPr="007F39DF">
        <w:rPr>
          <w:rFonts w:ascii="Franklin Gothic Book" w:eastAsia="Calibri" w:hAnsi="Franklin Gothic Book"/>
        </w:rPr>
        <w:t>thrive in expeditionary environments</w:t>
      </w:r>
      <w:r w:rsidR="00F969AC">
        <w:rPr>
          <w:rFonts w:ascii="Franklin Gothic Book" w:eastAsia="Calibri" w:hAnsi="Franklin Gothic Book"/>
        </w:rPr>
        <w:t xml:space="preserve"> and meet </w:t>
      </w:r>
      <w:r w:rsidR="007F39DF" w:rsidRPr="00F969AC">
        <w:rPr>
          <w:rFonts w:ascii="Franklin Gothic Book" w:eastAsia="Calibri" w:hAnsi="Franklin Gothic Book"/>
        </w:rPr>
        <w:t>the challenge of non-traditional supply sup</w:t>
      </w:r>
      <w:r w:rsidRPr="00F969AC">
        <w:rPr>
          <w:rFonts w:ascii="Franklin Gothic Book" w:eastAsia="Calibri" w:hAnsi="Franklin Gothic Book"/>
        </w:rPr>
        <w:t xml:space="preserve">port.  Officers </w:t>
      </w:r>
      <w:r w:rsidR="00F969AC">
        <w:rPr>
          <w:rFonts w:ascii="Franklin Gothic Book" w:eastAsia="Calibri" w:hAnsi="Franklin Gothic Book"/>
        </w:rPr>
        <w:t>must develop</w:t>
      </w:r>
      <w:r w:rsidR="007F39DF" w:rsidRPr="007F39DF">
        <w:rPr>
          <w:rFonts w:ascii="Franklin Gothic Book" w:eastAsia="Calibri" w:hAnsi="Franklin Gothic Book"/>
        </w:rPr>
        <w:t xml:space="preserve"> innovative solutions to dynamic problems and lead diverse teams of </w:t>
      </w:r>
      <w:r>
        <w:rPr>
          <w:rFonts w:ascii="Franklin Gothic Book" w:eastAsia="Calibri" w:hAnsi="Franklin Gothic Book"/>
        </w:rPr>
        <w:t>a</w:t>
      </w:r>
      <w:r w:rsidR="007F39DF" w:rsidRPr="007F39DF">
        <w:rPr>
          <w:rFonts w:ascii="Franklin Gothic Book" w:eastAsia="Calibri" w:hAnsi="Franklin Gothic Book"/>
        </w:rPr>
        <w:t xml:space="preserve">ctive </w:t>
      </w:r>
      <w:r>
        <w:rPr>
          <w:rFonts w:ascii="Franklin Gothic Book" w:eastAsia="Calibri" w:hAnsi="Franklin Gothic Book"/>
        </w:rPr>
        <w:t>and</w:t>
      </w:r>
      <w:r w:rsidR="007F39DF" w:rsidRPr="007F39DF">
        <w:rPr>
          <w:rFonts w:ascii="Franklin Gothic Book" w:eastAsia="Calibri" w:hAnsi="Franklin Gothic Book"/>
        </w:rPr>
        <w:t xml:space="preserve"> </w:t>
      </w:r>
      <w:r>
        <w:rPr>
          <w:rFonts w:ascii="Franklin Gothic Book" w:eastAsia="Calibri" w:hAnsi="Franklin Gothic Book"/>
        </w:rPr>
        <w:t>r</w:t>
      </w:r>
      <w:r w:rsidR="007F39DF" w:rsidRPr="007F39DF">
        <w:rPr>
          <w:rFonts w:ascii="Franklin Gothic Book" w:eastAsia="Calibri" w:hAnsi="Franklin Gothic Book"/>
        </w:rPr>
        <w:t xml:space="preserve">eserve </w:t>
      </w:r>
      <w:r>
        <w:rPr>
          <w:rFonts w:ascii="Franklin Gothic Book" w:eastAsia="Calibri" w:hAnsi="Franklin Gothic Book"/>
        </w:rPr>
        <w:t xml:space="preserve">component </w:t>
      </w:r>
      <w:r w:rsidR="007F39DF" w:rsidRPr="007F39DF">
        <w:rPr>
          <w:rFonts w:ascii="Franklin Gothic Book" w:eastAsia="Calibri" w:hAnsi="Franklin Gothic Book"/>
        </w:rPr>
        <w:t xml:space="preserve">Sailors, civilians, and contractors while building relationships with Navy, joint, and allied partners.     </w:t>
      </w:r>
    </w:p>
    <w:p w14:paraId="030F5716" w14:textId="48F7E19B" w:rsidR="0061359F" w:rsidRPr="00617C46" w:rsidRDefault="0061359F" w:rsidP="006B4340">
      <w:pPr>
        <w:outlineLvl w:val="0"/>
        <w15:collapsed/>
        <w:rPr>
          <w:rFonts w:ascii="Franklin Gothic Book" w:hAnsi="Franklin Gothic Book"/>
          <w:b/>
          <w:i/>
          <w:color w:val="0070C0"/>
        </w:rPr>
      </w:pPr>
      <w:r w:rsidRPr="00617C46">
        <w:rPr>
          <w:rFonts w:ascii="Franklin Gothic Book" w:hAnsi="Franklin Gothic Book"/>
          <w:b/>
          <w:i/>
          <w:color w:val="0070C0"/>
        </w:rPr>
        <w:t xml:space="preserve">Click to </w:t>
      </w:r>
      <w:r>
        <w:rPr>
          <w:rFonts w:ascii="Franklin Gothic Book" w:hAnsi="Franklin Gothic Book"/>
          <w:b/>
          <w:i/>
          <w:color w:val="0070C0"/>
        </w:rPr>
        <w:t xml:space="preserve">learn more about </w:t>
      </w:r>
      <w:r w:rsidR="00C330B6">
        <w:rPr>
          <w:rFonts w:ascii="Franklin Gothic Book" w:hAnsi="Franklin Gothic Book"/>
          <w:b/>
          <w:i/>
          <w:color w:val="0070C0"/>
        </w:rPr>
        <w:t>NECC</w:t>
      </w:r>
      <w:r w:rsidR="007F39DF">
        <w:rPr>
          <w:rFonts w:ascii="Franklin Gothic Book" w:hAnsi="Franklin Gothic Book"/>
          <w:b/>
          <w:i/>
          <w:color w:val="0070C0"/>
        </w:rPr>
        <w:t xml:space="preserve"> Forces and Mission</w:t>
      </w:r>
      <w:r w:rsidRPr="00617C46">
        <w:rPr>
          <w:rFonts w:ascii="Franklin Gothic Book" w:hAnsi="Franklin Gothic Book"/>
          <w:b/>
          <w:i/>
          <w:color w:val="0070C0"/>
        </w:rPr>
        <w:t>. . .</w:t>
      </w:r>
    </w:p>
    <w:p w14:paraId="7E8CA1BC" w14:textId="64749AA2" w:rsidR="0061359F" w:rsidRPr="00617C46" w:rsidRDefault="0061359F" w:rsidP="006B4340">
      <w:pPr>
        <w:outlineLvl w:val="1"/>
        <w:rPr>
          <w:rFonts w:ascii="Franklin Gothic Book" w:hAnsi="Franklin Gothic Book"/>
        </w:rPr>
      </w:pPr>
      <w:r>
        <w:rPr>
          <w:rFonts w:ascii="Franklin Gothic Book" w:hAnsi="Franklin Gothic Book"/>
        </w:rPr>
        <w:t xml:space="preserve"> </w:t>
      </w:r>
    </w:p>
    <w:p w14:paraId="03C9CAB3" w14:textId="09AD19F9" w:rsidR="00310716" w:rsidRPr="00B2077F" w:rsidRDefault="007F39DF" w:rsidP="00B2077F">
      <w:pPr>
        <w:rPr>
          <w:rFonts w:ascii="Franklin Gothic Book" w:eastAsia="Calibri" w:hAnsi="Franklin Gothic Book"/>
        </w:rPr>
      </w:pPr>
      <w:r>
        <w:rPr>
          <w:rFonts w:ascii="Franklin Gothic Book" w:eastAsia="Calibri" w:hAnsi="Franklin Gothic Book"/>
          <w:b/>
          <w:bCs/>
        </w:rPr>
        <w:t>NECC Forces and Mission</w:t>
      </w:r>
    </w:p>
    <w:p w14:paraId="648E98CE" w14:textId="3772C4B3" w:rsidR="007F39DF" w:rsidRPr="007F39DF" w:rsidRDefault="007F39DF" w:rsidP="007F39DF">
      <w:pPr>
        <w:rPr>
          <w:rFonts w:ascii="Franklin Gothic Book" w:hAnsi="Franklin Gothic Book"/>
        </w:rPr>
      </w:pPr>
      <w:r w:rsidRPr="00AD5927">
        <w:rPr>
          <w:noProof/>
        </w:rPr>
        <w:drawing>
          <wp:anchor distT="0" distB="0" distL="114300" distR="114300" simplePos="0" relativeHeight="251715584" behindDoc="1" locked="0" layoutInCell="1" allowOverlap="1" wp14:anchorId="42AC8515" wp14:editId="34C6985B">
            <wp:simplePos x="0" y="0"/>
            <wp:positionH relativeFrom="column">
              <wp:posOffset>5305425</wp:posOffset>
            </wp:positionH>
            <wp:positionV relativeFrom="paragraph">
              <wp:posOffset>24765</wp:posOffset>
            </wp:positionV>
            <wp:extent cx="1682115" cy="1389380"/>
            <wp:effectExtent l="95250" t="95250" r="70485" b="96520"/>
            <wp:wrapTight wrapText="bothSides">
              <wp:wrapPolygon edited="0">
                <wp:start x="-734" y="-1481"/>
                <wp:lineTo x="-1223" y="-888"/>
                <wp:lineTo x="-978" y="22804"/>
                <wp:lineTo x="22260" y="22804"/>
                <wp:lineTo x="22260" y="-1481"/>
                <wp:lineTo x="-734" y="-1481"/>
              </wp:wrapPolygon>
            </wp:wrapTight>
            <wp:docPr id="34" name="Image 34"/>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7" cstate="print"/>
                    <a:stretch>
                      <a:fillRect/>
                    </a:stretch>
                  </pic:blipFill>
                  <pic:spPr>
                    <a:xfrm>
                      <a:off x="0" y="0"/>
                      <a:ext cx="1682115" cy="1389380"/>
                    </a:xfrm>
                    <a:prstGeom prst="rect">
                      <a:avLst/>
                    </a:prstGeom>
                    <a:ln>
                      <a:noFill/>
                    </a:ln>
                    <a:effectLst>
                      <a:outerShdw blurRad="63500" sx="102000" sy="102000" algn="ctr" rotWithShape="0">
                        <a:prstClr val="black">
                          <a:alpha val="40000"/>
                        </a:prstClr>
                      </a:outerShdw>
                    </a:effectLst>
                  </pic:spPr>
                </pic:pic>
              </a:graphicData>
            </a:graphic>
          </wp:anchor>
        </w:drawing>
      </w:r>
      <w:r w:rsidRPr="007F39DF">
        <w:rPr>
          <w:rFonts w:ascii="Franklin Gothic Book" w:hAnsi="Franklin Gothic Book"/>
          <w:b/>
        </w:rPr>
        <w:t>Explosive Ordnance Disposal Groups (EODGRUs)</w:t>
      </w:r>
      <w:r w:rsidRPr="007F39DF">
        <w:rPr>
          <w:rFonts w:ascii="Franklin Gothic Book" w:hAnsi="Franklin Gothic Book"/>
        </w:rPr>
        <w:t xml:space="preserve"> provide support to Pacific and Atlantic Fleet maritime and contingency operations with Explosive Ordnance Disposal (EOD) and Mobile Diving and Salvage Units (MDSUs). </w:t>
      </w:r>
      <w:r w:rsidR="005A2E3D">
        <w:rPr>
          <w:rFonts w:ascii="Franklin Gothic Book" w:hAnsi="Franklin Gothic Book"/>
        </w:rPr>
        <w:t xml:space="preserve"> </w:t>
      </w:r>
      <w:r w:rsidRPr="007F39DF">
        <w:rPr>
          <w:rFonts w:ascii="Franklin Gothic Book" w:hAnsi="Franklin Gothic Book"/>
        </w:rPr>
        <w:t xml:space="preserve">EOD forces detect, identify, render safe, recover, evaluate, and dispose of hazardous ordnance. </w:t>
      </w:r>
      <w:r w:rsidR="005A2E3D">
        <w:rPr>
          <w:rFonts w:ascii="Franklin Gothic Book" w:hAnsi="Franklin Gothic Book"/>
        </w:rPr>
        <w:t xml:space="preserve"> </w:t>
      </w:r>
      <w:r w:rsidRPr="007F39DF">
        <w:rPr>
          <w:rFonts w:ascii="Franklin Gothic Book" w:hAnsi="Franklin Gothic Book"/>
        </w:rPr>
        <w:t>MDSU forces are capable of conducting combat salvage, towing, battle damage repair, deep ocean recovery, harbor clearance, and underwater ship repair.</w:t>
      </w:r>
    </w:p>
    <w:p w14:paraId="4D88FA44" w14:textId="77777777" w:rsidR="007F39DF" w:rsidRPr="007F39DF" w:rsidRDefault="007F39DF" w:rsidP="007F39DF">
      <w:pPr>
        <w:rPr>
          <w:rFonts w:ascii="Franklin Gothic Book" w:hAnsi="Franklin Gothic Book"/>
        </w:rPr>
      </w:pPr>
    </w:p>
    <w:p w14:paraId="1AF5DDF8" w14:textId="0AF0720B" w:rsidR="007F39DF" w:rsidRPr="007F39DF" w:rsidRDefault="007F39DF" w:rsidP="007F39DF">
      <w:pPr>
        <w:rPr>
          <w:rFonts w:ascii="Franklin Gothic Book" w:hAnsi="Franklin Gothic Book"/>
        </w:rPr>
      </w:pPr>
      <w:r w:rsidRPr="007F39DF">
        <w:rPr>
          <w:rFonts w:ascii="Franklin Gothic Book" w:hAnsi="Franklin Gothic Book"/>
        </w:rPr>
        <w:t xml:space="preserve">Supply Corps </w:t>
      </w:r>
      <w:r w:rsidR="005A2E3D">
        <w:rPr>
          <w:rFonts w:ascii="Franklin Gothic Book" w:hAnsi="Franklin Gothic Book"/>
        </w:rPr>
        <w:t>o</w:t>
      </w:r>
      <w:r w:rsidRPr="007F39DF">
        <w:rPr>
          <w:rFonts w:ascii="Franklin Gothic Book" w:hAnsi="Franklin Gothic Book"/>
        </w:rPr>
        <w:t xml:space="preserve">fficers assigned to an EODGRU have the </w:t>
      </w:r>
      <w:r w:rsidR="005A2E3D">
        <w:rPr>
          <w:rFonts w:ascii="Franklin Gothic Book" w:hAnsi="Franklin Gothic Book"/>
        </w:rPr>
        <w:t>opportunity</w:t>
      </w:r>
      <w:r w:rsidRPr="007F39DF">
        <w:rPr>
          <w:rFonts w:ascii="Franklin Gothic Book" w:hAnsi="Franklin Gothic Book"/>
        </w:rPr>
        <w:t xml:space="preserve"> to work with a group of professionals trained and qualified in a variety of specialized skills not seen in the rest of the </w:t>
      </w:r>
      <w:r w:rsidR="00C31322">
        <w:rPr>
          <w:rFonts w:ascii="Franklin Gothic Book" w:hAnsi="Franklin Gothic Book"/>
        </w:rPr>
        <w:t>F</w:t>
      </w:r>
      <w:r w:rsidRPr="007F39DF">
        <w:rPr>
          <w:rFonts w:ascii="Franklin Gothic Book" w:hAnsi="Franklin Gothic Book"/>
        </w:rPr>
        <w:t xml:space="preserve">leet. </w:t>
      </w:r>
      <w:r w:rsidR="005A2E3D">
        <w:rPr>
          <w:rFonts w:ascii="Franklin Gothic Book" w:hAnsi="Franklin Gothic Book"/>
        </w:rPr>
        <w:t xml:space="preserve"> Officers </w:t>
      </w:r>
      <w:r w:rsidR="003E7BAE">
        <w:rPr>
          <w:rFonts w:ascii="Franklin Gothic Book" w:hAnsi="Franklin Gothic Book"/>
        </w:rPr>
        <w:t xml:space="preserve">are </w:t>
      </w:r>
      <w:r w:rsidRPr="007F39DF">
        <w:rPr>
          <w:rFonts w:ascii="Franklin Gothic Book" w:hAnsi="Franklin Gothic Book"/>
        </w:rPr>
        <w:t>responsible for financial management and logistics support to EOD Mobile Units and MDSUs.</w:t>
      </w:r>
    </w:p>
    <w:p w14:paraId="65512FB5" w14:textId="052F2895" w:rsidR="007F39DF" w:rsidRPr="007F39DF" w:rsidRDefault="007F39DF" w:rsidP="007F39DF">
      <w:pPr>
        <w:rPr>
          <w:rFonts w:ascii="Franklin Gothic Book" w:hAnsi="Franklin Gothic Book"/>
        </w:rPr>
      </w:pPr>
      <w:r>
        <w:rPr>
          <w:noProof/>
        </w:rPr>
        <w:drawing>
          <wp:anchor distT="0" distB="0" distL="114300" distR="114300" simplePos="0" relativeHeight="251717632" behindDoc="1" locked="0" layoutInCell="1" allowOverlap="1" wp14:anchorId="67DB9456" wp14:editId="3CFA214E">
            <wp:simplePos x="0" y="0"/>
            <wp:positionH relativeFrom="column">
              <wp:posOffset>5305425</wp:posOffset>
            </wp:positionH>
            <wp:positionV relativeFrom="paragraph">
              <wp:posOffset>161290</wp:posOffset>
            </wp:positionV>
            <wp:extent cx="1663637" cy="1354264"/>
            <wp:effectExtent l="95250" t="95250" r="89535" b="93980"/>
            <wp:wrapTight wrapText="bothSides">
              <wp:wrapPolygon edited="0">
                <wp:start x="-742" y="-1520"/>
                <wp:lineTo x="-1237" y="-912"/>
                <wp:lineTo x="-990" y="22795"/>
                <wp:lineTo x="22268" y="22795"/>
                <wp:lineTo x="22515" y="3951"/>
                <wp:lineTo x="22021" y="-608"/>
                <wp:lineTo x="22021" y="-1520"/>
                <wp:lineTo x="-742" y="-1520"/>
              </wp:wrapPolygon>
            </wp:wrapTight>
            <wp:docPr id="27" name="Image 27"/>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8" cstate="print"/>
                    <a:stretch>
                      <a:fillRect/>
                    </a:stretch>
                  </pic:blipFill>
                  <pic:spPr>
                    <a:xfrm>
                      <a:off x="0" y="0"/>
                      <a:ext cx="1663637" cy="1354264"/>
                    </a:xfrm>
                    <a:prstGeom prst="rect">
                      <a:avLst/>
                    </a:prstGeom>
                    <a:ln>
                      <a:noFill/>
                    </a:ln>
                    <a:effectLst>
                      <a:outerShdw blurRad="63500" sx="102000" sy="102000" algn="ctr" rotWithShape="0">
                        <a:prstClr val="black">
                          <a:alpha val="40000"/>
                        </a:prstClr>
                      </a:outerShdw>
                    </a:effectLst>
                  </pic:spPr>
                </pic:pic>
              </a:graphicData>
            </a:graphic>
          </wp:anchor>
        </w:drawing>
      </w:r>
    </w:p>
    <w:p w14:paraId="76A030EE" w14:textId="751C9B9C" w:rsidR="007F39DF" w:rsidRPr="007F39DF" w:rsidRDefault="007F39DF" w:rsidP="007F39DF">
      <w:pPr>
        <w:rPr>
          <w:rFonts w:ascii="Franklin Gothic Book" w:hAnsi="Franklin Gothic Book"/>
        </w:rPr>
      </w:pPr>
      <w:r w:rsidRPr="007F39DF">
        <w:rPr>
          <w:rFonts w:ascii="Franklin Gothic Book" w:hAnsi="Franklin Gothic Book"/>
          <w:b/>
        </w:rPr>
        <w:t>Naval Construction Groups (NCGs)</w:t>
      </w:r>
      <w:r w:rsidRPr="007F39DF">
        <w:rPr>
          <w:rFonts w:ascii="Franklin Gothic Book" w:hAnsi="Franklin Gothic Book"/>
        </w:rPr>
        <w:t xml:space="preserve"> are responsible for Naval Construction Forces that perform expeditionary engineering functions in support of global operational requirements. </w:t>
      </w:r>
      <w:r w:rsidR="005A2E3D">
        <w:rPr>
          <w:rFonts w:ascii="Franklin Gothic Book" w:hAnsi="Franklin Gothic Book"/>
        </w:rPr>
        <w:t xml:space="preserve"> </w:t>
      </w:r>
      <w:r w:rsidRPr="007F39DF">
        <w:rPr>
          <w:rFonts w:ascii="Franklin Gothic Book" w:hAnsi="Franklin Gothic Book"/>
        </w:rPr>
        <w:t xml:space="preserve">Better known as the Seabees, NCG personnel offer valuable support to the afloat Navy by clearing, securing, and building advanced and expeditionary naval bases. </w:t>
      </w:r>
      <w:r w:rsidR="005A2E3D">
        <w:rPr>
          <w:rFonts w:ascii="Franklin Gothic Book" w:hAnsi="Franklin Gothic Book"/>
        </w:rPr>
        <w:t xml:space="preserve"> </w:t>
      </w:r>
      <w:r w:rsidRPr="007F39DF">
        <w:rPr>
          <w:rFonts w:ascii="Franklin Gothic Book" w:hAnsi="Franklin Gothic Book"/>
        </w:rPr>
        <w:t>The</w:t>
      </w:r>
      <w:r w:rsidR="005A2E3D">
        <w:rPr>
          <w:rFonts w:ascii="Franklin Gothic Book" w:hAnsi="Franklin Gothic Book"/>
        </w:rPr>
        <w:t xml:space="preserve"> Seabees</w:t>
      </w:r>
      <w:r w:rsidRPr="007F39DF">
        <w:rPr>
          <w:rFonts w:ascii="Franklin Gothic Book" w:hAnsi="Franklin Gothic Book"/>
        </w:rPr>
        <w:t xml:space="preserve"> also conduct port and airfield damage repair</w:t>
      </w:r>
      <w:r w:rsidR="003E7BAE">
        <w:rPr>
          <w:rFonts w:ascii="Franklin Gothic Book" w:hAnsi="Franklin Gothic Book"/>
        </w:rPr>
        <w:t xml:space="preserve"> </w:t>
      </w:r>
      <w:r w:rsidRPr="007F39DF">
        <w:rPr>
          <w:rFonts w:ascii="Franklin Gothic Book" w:hAnsi="Franklin Gothic Book"/>
        </w:rPr>
        <w:t>and are critical enablers for expeditionary fleet logistics.</w:t>
      </w:r>
      <w:r w:rsidRPr="007F39DF">
        <w:rPr>
          <w:noProof/>
        </w:rPr>
        <w:t xml:space="preserve"> </w:t>
      </w:r>
    </w:p>
    <w:p w14:paraId="7A82162A" w14:textId="77777777" w:rsidR="007F39DF" w:rsidRPr="007F39DF" w:rsidRDefault="007F39DF" w:rsidP="007F39DF">
      <w:pPr>
        <w:rPr>
          <w:rFonts w:ascii="Franklin Gothic Book" w:hAnsi="Franklin Gothic Book"/>
        </w:rPr>
      </w:pPr>
    </w:p>
    <w:p w14:paraId="6B994543" w14:textId="7B6EC0F5" w:rsidR="007F39DF" w:rsidRPr="007F39DF" w:rsidRDefault="007F39DF" w:rsidP="007F39DF">
      <w:pPr>
        <w:rPr>
          <w:rFonts w:ascii="Franklin Gothic Book" w:hAnsi="Franklin Gothic Book"/>
        </w:rPr>
      </w:pPr>
      <w:r w:rsidRPr="007F39DF">
        <w:rPr>
          <w:rFonts w:ascii="Franklin Gothic Book" w:hAnsi="Franklin Gothic Book"/>
        </w:rPr>
        <w:t xml:space="preserve">Supply Corps </w:t>
      </w:r>
      <w:r w:rsidR="005A2E3D">
        <w:rPr>
          <w:rFonts w:ascii="Franklin Gothic Book" w:hAnsi="Franklin Gothic Book"/>
        </w:rPr>
        <w:t>o</w:t>
      </w:r>
      <w:r w:rsidRPr="007F39DF">
        <w:rPr>
          <w:rFonts w:ascii="Franklin Gothic Book" w:hAnsi="Franklin Gothic Book"/>
        </w:rPr>
        <w:t>fficers assigned to a NCG can serve i</w:t>
      </w:r>
      <w:r w:rsidR="005A2E3D">
        <w:rPr>
          <w:rFonts w:ascii="Franklin Gothic Book" w:hAnsi="Franklin Gothic Book"/>
        </w:rPr>
        <w:t xml:space="preserve">n the Group itself, </w:t>
      </w:r>
      <w:r w:rsidR="00C31322">
        <w:rPr>
          <w:rFonts w:ascii="Franklin Gothic Book" w:hAnsi="Franklin Gothic Book"/>
        </w:rPr>
        <w:t xml:space="preserve">which </w:t>
      </w:r>
      <w:r w:rsidR="005A2E3D">
        <w:rPr>
          <w:rFonts w:ascii="Franklin Gothic Book" w:hAnsi="Franklin Gothic Book"/>
        </w:rPr>
        <w:t>support</w:t>
      </w:r>
      <w:r w:rsidR="00C31322">
        <w:rPr>
          <w:rFonts w:ascii="Franklin Gothic Book" w:hAnsi="Franklin Gothic Book"/>
        </w:rPr>
        <w:t>s</w:t>
      </w:r>
      <w:r w:rsidR="005A2E3D">
        <w:rPr>
          <w:rFonts w:ascii="Franklin Gothic Book" w:hAnsi="Franklin Gothic Book"/>
        </w:rPr>
        <w:t xml:space="preserve"> </w:t>
      </w:r>
      <w:r w:rsidRPr="007F39DF">
        <w:rPr>
          <w:rFonts w:ascii="Franklin Gothic Book" w:hAnsi="Franklin Gothic Book"/>
        </w:rPr>
        <w:t>10 subordinate units with financial management and logistical requirements</w:t>
      </w:r>
      <w:r w:rsidR="005A2E3D">
        <w:rPr>
          <w:rFonts w:ascii="Franklin Gothic Book" w:hAnsi="Franklin Gothic Book"/>
        </w:rPr>
        <w:t>,</w:t>
      </w:r>
      <w:r w:rsidRPr="007F39DF">
        <w:rPr>
          <w:rFonts w:ascii="Franklin Gothic Book" w:hAnsi="Franklin Gothic Book"/>
        </w:rPr>
        <w:t xml:space="preserve"> in a Naval Mobile Construction Battalion (NMCB)</w:t>
      </w:r>
      <w:r w:rsidR="00C31322">
        <w:rPr>
          <w:rFonts w:ascii="Franklin Gothic Book" w:hAnsi="Franklin Gothic Book"/>
        </w:rPr>
        <w:t>,</w:t>
      </w:r>
      <w:r w:rsidRPr="007F39DF">
        <w:rPr>
          <w:rFonts w:ascii="Franklin Gothic Book" w:hAnsi="Franklin Gothic Book"/>
        </w:rPr>
        <w:t xml:space="preserve"> or </w:t>
      </w:r>
      <w:r w:rsidR="00C31322">
        <w:rPr>
          <w:rFonts w:ascii="Franklin Gothic Book" w:hAnsi="Franklin Gothic Book"/>
        </w:rPr>
        <w:t xml:space="preserve">a </w:t>
      </w:r>
      <w:r w:rsidRPr="007F39DF">
        <w:rPr>
          <w:rFonts w:ascii="Franklin Gothic Book" w:hAnsi="Franklin Gothic Book"/>
        </w:rPr>
        <w:t xml:space="preserve">Naval Construction Regiment (NCR).  </w:t>
      </w:r>
      <w:r w:rsidR="00405CB9">
        <w:rPr>
          <w:rFonts w:ascii="Franklin Gothic Book" w:hAnsi="Franklin Gothic Book"/>
        </w:rPr>
        <w:t>Supply Corps o</w:t>
      </w:r>
      <w:r w:rsidR="005A2E3D">
        <w:rPr>
          <w:rFonts w:ascii="Franklin Gothic Book" w:hAnsi="Franklin Gothic Book"/>
        </w:rPr>
        <w:t>fficer</w:t>
      </w:r>
      <w:r w:rsidR="00405CB9">
        <w:rPr>
          <w:rFonts w:ascii="Franklin Gothic Book" w:hAnsi="Franklin Gothic Book"/>
        </w:rPr>
        <w:t>s</w:t>
      </w:r>
      <w:r w:rsidRPr="007F39DF">
        <w:rPr>
          <w:rFonts w:ascii="Franklin Gothic Book" w:hAnsi="Franklin Gothic Book"/>
        </w:rPr>
        <w:t xml:space="preserve"> are responsible for all </w:t>
      </w:r>
      <w:r w:rsidR="00C31322">
        <w:rPr>
          <w:rFonts w:ascii="Franklin Gothic Book" w:hAnsi="Franklin Gothic Book"/>
        </w:rPr>
        <w:t xml:space="preserve">sustainment and maintenance of </w:t>
      </w:r>
      <w:r w:rsidRPr="007F39DF">
        <w:rPr>
          <w:rFonts w:ascii="Franklin Gothic Book" w:hAnsi="Franklin Gothic Book"/>
        </w:rPr>
        <w:t xml:space="preserve">vehicles and equipment, </w:t>
      </w:r>
      <w:r w:rsidR="00405CB9">
        <w:rPr>
          <w:rFonts w:ascii="Franklin Gothic Book" w:hAnsi="Franklin Gothic Book"/>
        </w:rPr>
        <w:t>managing a diverse set of functions and facilities (</w:t>
      </w:r>
      <w:r w:rsidRPr="007F39DF">
        <w:rPr>
          <w:rFonts w:ascii="Franklin Gothic Book" w:hAnsi="Franklin Gothic Book"/>
        </w:rPr>
        <w:t>Armory, Central Tool Issue, Material Liaison Office, Automotive Repair Parts warehouse, Field Mess, Travel, and Supply</w:t>
      </w:r>
      <w:r w:rsidR="00405CB9">
        <w:rPr>
          <w:rFonts w:ascii="Franklin Gothic Book" w:hAnsi="Franklin Gothic Book"/>
        </w:rPr>
        <w:t>)</w:t>
      </w:r>
      <w:r w:rsidRPr="007F39DF">
        <w:rPr>
          <w:rFonts w:ascii="Franklin Gothic Book" w:hAnsi="Franklin Gothic Book"/>
        </w:rPr>
        <w:t xml:space="preserve">. </w:t>
      </w:r>
    </w:p>
    <w:p w14:paraId="7A110E96" w14:textId="70E9D61D" w:rsidR="007F39DF" w:rsidRPr="007F39DF" w:rsidRDefault="007F39DF" w:rsidP="007F39DF">
      <w:pPr>
        <w:rPr>
          <w:rFonts w:ascii="Franklin Gothic Book" w:hAnsi="Franklin Gothic Book"/>
        </w:rPr>
      </w:pPr>
    </w:p>
    <w:p w14:paraId="62BEAAF6" w14:textId="214420EF" w:rsidR="007F39DF" w:rsidRDefault="007F39DF" w:rsidP="007F39DF">
      <w:pPr>
        <w:rPr>
          <w:rFonts w:ascii="Franklin Gothic Book" w:hAnsi="Franklin Gothic Book"/>
        </w:rPr>
      </w:pPr>
      <w:r>
        <w:rPr>
          <w:noProof/>
        </w:rPr>
        <w:drawing>
          <wp:anchor distT="0" distB="0" distL="114300" distR="114300" simplePos="0" relativeHeight="251719680" behindDoc="1" locked="0" layoutInCell="1" allowOverlap="1" wp14:anchorId="618457DB" wp14:editId="780FB4F8">
            <wp:simplePos x="0" y="0"/>
            <wp:positionH relativeFrom="column">
              <wp:posOffset>5276850</wp:posOffset>
            </wp:positionH>
            <wp:positionV relativeFrom="paragraph">
              <wp:posOffset>89535</wp:posOffset>
            </wp:positionV>
            <wp:extent cx="1664970" cy="1223010"/>
            <wp:effectExtent l="95250" t="76200" r="87630" b="72390"/>
            <wp:wrapTight wrapText="bothSides">
              <wp:wrapPolygon edited="0">
                <wp:start x="-741" y="-1346"/>
                <wp:lineTo x="-1236" y="-1009"/>
                <wp:lineTo x="-989" y="22542"/>
                <wp:lineTo x="21995" y="22542"/>
                <wp:lineTo x="22490" y="20523"/>
                <wp:lineTo x="22490" y="4374"/>
                <wp:lineTo x="21748" y="-673"/>
                <wp:lineTo x="21748" y="-1346"/>
                <wp:lineTo x="-741" y="-1346"/>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64970" cy="122301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F39DF">
        <w:rPr>
          <w:rFonts w:ascii="Franklin Gothic Book" w:hAnsi="Franklin Gothic Book"/>
          <w:b/>
        </w:rPr>
        <w:t>Maritime Expeditionary Security Groups (MESGs)</w:t>
      </w:r>
      <w:r w:rsidRPr="007F39DF">
        <w:rPr>
          <w:rFonts w:ascii="Franklin Gothic Book" w:hAnsi="Franklin Gothic Book"/>
        </w:rPr>
        <w:t xml:space="preserve"> are Echelon IV organizations that support the Echelon V active and reserve </w:t>
      </w:r>
      <w:r w:rsidR="005A2E3D">
        <w:rPr>
          <w:rFonts w:ascii="Franklin Gothic Book" w:hAnsi="Franklin Gothic Book"/>
        </w:rPr>
        <w:t xml:space="preserve">component </w:t>
      </w:r>
      <w:r w:rsidRPr="007F39DF">
        <w:rPr>
          <w:rFonts w:ascii="Franklin Gothic Book" w:hAnsi="Franklin Gothic Book"/>
        </w:rPr>
        <w:t>Maritime Expeditionary Security Squadron</w:t>
      </w:r>
      <w:r w:rsidR="005A2E3D">
        <w:rPr>
          <w:rFonts w:ascii="Franklin Gothic Book" w:hAnsi="Franklin Gothic Book"/>
        </w:rPr>
        <w:t xml:space="preserve">s (MSRONs).  </w:t>
      </w:r>
      <w:r w:rsidR="00405CB9">
        <w:rPr>
          <w:rFonts w:ascii="Franklin Gothic Book" w:hAnsi="Franklin Gothic Book"/>
        </w:rPr>
        <w:t>Responsibilities</w:t>
      </w:r>
      <w:r w:rsidR="005A2E3D">
        <w:rPr>
          <w:rFonts w:ascii="Franklin Gothic Book" w:hAnsi="Franklin Gothic Book"/>
        </w:rPr>
        <w:t xml:space="preserve"> include</w:t>
      </w:r>
      <w:r w:rsidRPr="007F39DF">
        <w:rPr>
          <w:rFonts w:ascii="Franklin Gothic Book" w:hAnsi="Franklin Gothic Book"/>
        </w:rPr>
        <w:t xml:space="preserve"> warehousing, supply and logistics management</w:t>
      </w:r>
      <w:r w:rsidR="005A2E3D">
        <w:rPr>
          <w:rFonts w:ascii="Franklin Gothic Book" w:hAnsi="Franklin Gothic Book"/>
        </w:rPr>
        <w:t>,</w:t>
      </w:r>
      <w:r w:rsidRPr="007F39DF">
        <w:rPr>
          <w:rFonts w:ascii="Franklin Gothic Book" w:hAnsi="Franklin Gothic Book"/>
        </w:rPr>
        <w:t xml:space="preserve"> and intermediate level boat and equipment maintenance. </w:t>
      </w:r>
      <w:r w:rsidR="005A2E3D">
        <w:rPr>
          <w:rFonts w:ascii="Franklin Gothic Book" w:hAnsi="Franklin Gothic Book"/>
        </w:rPr>
        <w:t xml:space="preserve"> </w:t>
      </w:r>
      <w:r w:rsidRPr="007F39DF">
        <w:rPr>
          <w:rFonts w:ascii="Franklin Gothic Book" w:hAnsi="Franklin Gothic Book"/>
        </w:rPr>
        <w:t xml:space="preserve">MESGs provide direct support to MSRONs </w:t>
      </w:r>
      <w:r w:rsidR="005A2E3D">
        <w:rPr>
          <w:rFonts w:ascii="Franklin Gothic Book" w:hAnsi="Franklin Gothic Book"/>
        </w:rPr>
        <w:t xml:space="preserve">that are </w:t>
      </w:r>
      <w:r w:rsidRPr="007F39DF">
        <w:rPr>
          <w:rFonts w:ascii="Franklin Gothic Book" w:hAnsi="Franklin Gothic Book"/>
        </w:rPr>
        <w:t xml:space="preserve">deployed in theater via deployable enlisted and officer billets. </w:t>
      </w:r>
      <w:r w:rsidR="005A2E3D">
        <w:rPr>
          <w:rFonts w:ascii="Franklin Gothic Book" w:hAnsi="Franklin Gothic Book"/>
        </w:rPr>
        <w:t xml:space="preserve"> </w:t>
      </w:r>
      <w:r w:rsidRPr="007F39DF">
        <w:rPr>
          <w:rFonts w:ascii="Franklin Gothic Book" w:hAnsi="Franklin Gothic Book"/>
        </w:rPr>
        <w:t xml:space="preserve">MESGs </w:t>
      </w:r>
      <w:r w:rsidR="005A2E3D">
        <w:rPr>
          <w:rFonts w:ascii="Franklin Gothic Book" w:hAnsi="Franklin Gothic Book"/>
        </w:rPr>
        <w:t xml:space="preserve">also </w:t>
      </w:r>
      <w:r w:rsidRPr="007F39DF">
        <w:rPr>
          <w:rFonts w:ascii="Franklin Gothic Book" w:hAnsi="Franklin Gothic Book"/>
        </w:rPr>
        <w:t xml:space="preserve">support MSRONs </w:t>
      </w:r>
      <w:r w:rsidR="005A2E3D">
        <w:rPr>
          <w:rFonts w:ascii="Franklin Gothic Book" w:hAnsi="Franklin Gothic Book"/>
        </w:rPr>
        <w:t>by</w:t>
      </w:r>
      <w:r w:rsidRPr="007F39DF">
        <w:rPr>
          <w:rFonts w:ascii="Franklin Gothic Book" w:hAnsi="Franklin Gothic Book"/>
        </w:rPr>
        <w:t xml:space="preserve"> delivering a wide range of capabilities to address threats in coastal, inshore, shipboard</w:t>
      </w:r>
      <w:r>
        <w:rPr>
          <w:rFonts w:ascii="Franklin Gothic Book" w:hAnsi="Franklin Gothic Book"/>
        </w:rPr>
        <w:t>, and harbor/port environments.</w:t>
      </w:r>
    </w:p>
    <w:p w14:paraId="1E0E8FAE" w14:textId="3F19015A" w:rsidR="007F39DF" w:rsidRDefault="007F39DF" w:rsidP="007F39DF">
      <w:pPr>
        <w:rPr>
          <w:rFonts w:ascii="Franklin Gothic Book" w:hAnsi="Franklin Gothic Book"/>
        </w:rPr>
      </w:pPr>
    </w:p>
    <w:p w14:paraId="12436DE6" w14:textId="7A1D8541" w:rsidR="007F39DF" w:rsidRPr="007F39DF" w:rsidRDefault="007F39DF" w:rsidP="007F39DF">
      <w:pPr>
        <w:rPr>
          <w:rFonts w:ascii="Franklin Gothic Book" w:hAnsi="Franklin Gothic Book"/>
        </w:rPr>
      </w:pPr>
      <w:r w:rsidRPr="007F39DF">
        <w:rPr>
          <w:rFonts w:ascii="Franklin Gothic Book" w:hAnsi="Franklin Gothic Book"/>
        </w:rPr>
        <w:t xml:space="preserve">Supply Corps </w:t>
      </w:r>
      <w:r w:rsidR="00166687">
        <w:rPr>
          <w:rFonts w:ascii="Franklin Gothic Book" w:hAnsi="Franklin Gothic Book"/>
        </w:rPr>
        <w:t>o</w:t>
      </w:r>
      <w:r w:rsidRPr="007F39DF">
        <w:rPr>
          <w:rFonts w:ascii="Franklin Gothic Book" w:hAnsi="Franklin Gothic Book"/>
        </w:rPr>
        <w:t>fficers assigned to an MESG will be part of a Combat Se</w:t>
      </w:r>
      <w:r w:rsidR="00C125E0">
        <w:rPr>
          <w:rFonts w:ascii="Franklin Gothic Book" w:hAnsi="Franklin Gothic Book"/>
        </w:rPr>
        <w:t>rvice Support Detachment (CSSD).</w:t>
      </w:r>
      <w:r w:rsidRPr="007F39DF">
        <w:rPr>
          <w:rFonts w:ascii="Franklin Gothic Book" w:hAnsi="Franklin Gothic Book"/>
        </w:rPr>
        <w:t xml:space="preserve"> </w:t>
      </w:r>
      <w:r w:rsidR="00C125E0">
        <w:rPr>
          <w:rFonts w:ascii="Franklin Gothic Book" w:hAnsi="Franklin Gothic Book"/>
        </w:rPr>
        <w:t xml:space="preserve"> They have the opportunity to </w:t>
      </w:r>
      <w:r w:rsidRPr="007F39DF">
        <w:rPr>
          <w:rFonts w:ascii="Franklin Gothic Book" w:hAnsi="Franklin Gothic Book"/>
        </w:rPr>
        <w:t>deploy to austere environments</w:t>
      </w:r>
      <w:r w:rsidR="00C125E0">
        <w:rPr>
          <w:rFonts w:ascii="Franklin Gothic Book" w:hAnsi="Franklin Gothic Book"/>
        </w:rPr>
        <w:t xml:space="preserve"> that</w:t>
      </w:r>
      <w:r w:rsidRPr="007F39DF">
        <w:rPr>
          <w:rFonts w:ascii="Franklin Gothic Book" w:hAnsi="Franklin Gothic Book"/>
        </w:rPr>
        <w:t xml:space="preserve"> challeng</w:t>
      </w:r>
      <w:r w:rsidR="00C125E0">
        <w:rPr>
          <w:rFonts w:ascii="Franklin Gothic Book" w:hAnsi="Franklin Gothic Book"/>
        </w:rPr>
        <w:t>e</w:t>
      </w:r>
      <w:r w:rsidRPr="007F39DF">
        <w:rPr>
          <w:rFonts w:ascii="Franklin Gothic Book" w:hAnsi="Franklin Gothic Book"/>
        </w:rPr>
        <w:t xml:space="preserve"> them to execute creative logistics solutions to overcome deployed unit challenges.  While in</w:t>
      </w:r>
      <w:r w:rsidR="00C125E0">
        <w:rPr>
          <w:rFonts w:ascii="Franklin Gothic Book" w:hAnsi="Franklin Gothic Book"/>
        </w:rPr>
        <w:t xml:space="preserve"> </w:t>
      </w:r>
      <w:r w:rsidRPr="007F39DF">
        <w:rPr>
          <w:rFonts w:ascii="Franklin Gothic Book" w:hAnsi="Franklin Gothic Book"/>
        </w:rPr>
        <w:t xml:space="preserve">garrison, </w:t>
      </w:r>
      <w:r w:rsidR="00C125E0">
        <w:rPr>
          <w:rFonts w:ascii="Franklin Gothic Book" w:hAnsi="Franklin Gothic Book"/>
        </w:rPr>
        <w:t>officers</w:t>
      </w:r>
      <w:r w:rsidRPr="007F39DF">
        <w:rPr>
          <w:rFonts w:ascii="Franklin Gothic Book" w:hAnsi="Franklin Gothic Book"/>
        </w:rPr>
        <w:t xml:space="preserve"> fill vital logistics roles such as Stock Control Officer or Warehouse Officer.</w:t>
      </w:r>
    </w:p>
    <w:p w14:paraId="07991A84" w14:textId="2190ECC1" w:rsidR="007F39DF" w:rsidRPr="007F39DF" w:rsidRDefault="007F39DF" w:rsidP="007F39DF">
      <w:pPr>
        <w:rPr>
          <w:rFonts w:ascii="Franklin Gothic Book" w:hAnsi="Franklin Gothic Book"/>
        </w:rPr>
      </w:pPr>
    </w:p>
    <w:p w14:paraId="179AF5D3" w14:textId="112B9CEC" w:rsidR="007F39DF" w:rsidRDefault="007F39DF" w:rsidP="007F39DF">
      <w:pPr>
        <w:rPr>
          <w:rFonts w:ascii="Franklin Gothic Book" w:hAnsi="Franklin Gothic Book"/>
        </w:rPr>
      </w:pPr>
      <w:r w:rsidRPr="00AD5927">
        <w:rPr>
          <w:noProof/>
        </w:rPr>
        <w:drawing>
          <wp:anchor distT="0" distB="0" distL="114300" distR="114300" simplePos="0" relativeHeight="251721728" behindDoc="1" locked="0" layoutInCell="1" allowOverlap="1" wp14:anchorId="09E4767D" wp14:editId="6BCA3D88">
            <wp:simplePos x="0" y="0"/>
            <wp:positionH relativeFrom="column">
              <wp:posOffset>5276850</wp:posOffset>
            </wp:positionH>
            <wp:positionV relativeFrom="paragraph">
              <wp:posOffset>21590</wp:posOffset>
            </wp:positionV>
            <wp:extent cx="1706245" cy="1389380"/>
            <wp:effectExtent l="95250" t="95250" r="84455" b="96520"/>
            <wp:wrapTight wrapText="bothSides">
              <wp:wrapPolygon edited="0">
                <wp:start x="-723" y="-1481"/>
                <wp:lineTo x="-1206" y="-888"/>
                <wp:lineTo x="-965" y="22804"/>
                <wp:lineTo x="22428" y="22804"/>
                <wp:lineTo x="22428" y="-1481"/>
                <wp:lineTo x="-723" y="-1481"/>
              </wp:wrapPolygon>
            </wp:wrapTight>
            <wp:docPr id="29" name="Image 29"/>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0" cstate="print"/>
                    <a:stretch>
                      <a:fillRect/>
                    </a:stretch>
                  </pic:blipFill>
                  <pic:spPr>
                    <a:xfrm>
                      <a:off x="0" y="0"/>
                      <a:ext cx="1706245" cy="1389380"/>
                    </a:xfrm>
                    <a:prstGeom prst="rect">
                      <a:avLst/>
                    </a:prstGeom>
                    <a:ln>
                      <a:noFill/>
                    </a:ln>
                    <a:effectLst>
                      <a:outerShdw blurRad="63500" sx="102000" sy="102000" algn="ctr" rotWithShape="0">
                        <a:prstClr val="black">
                          <a:alpha val="40000"/>
                        </a:prstClr>
                      </a:outerShdw>
                    </a:effectLst>
                  </pic:spPr>
                </pic:pic>
              </a:graphicData>
            </a:graphic>
          </wp:anchor>
        </w:drawing>
      </w:r>
      <w:r w:rsidRPr="007F39DF">
        <w:rPr>
          <w:rFonts w:ascii="Franklin Gothic Book" w:hAnsi="Franklin Gothic Book"/>
          <w:b/>
        </w:rPr>
        <w:t>Navy Expeditionary Logistics Support Group (NAVELSG)</w:t>
      </w:r>
      <w:r w:rsidRPr="007F39DF">
        <w:rPr>
          <w:rFonts w:ascii="Franklin Gothic Book" w:hAnsi="Franklin Gothic Book"/>
        </w:rPr>
        <w:t xml:space="preserve"> is a vital enabler of Maritime Prepositioning Forces (MPFs), Joint Logistics over the Shore (JLOTS) operations, and maritime forces ashore. </w:t>
      </w:r>
      <w:r w:rsidR="00C125E0">
        <w:rPr>
          <w:rFonts w:ascii="Franklin Gothic Book" w:hAnsi="Franklin Gothic Book"/>
        </w:rPr>
        <w:t xml:space="preserve"> </w:t>
      </w:r>
      <w:r w:rsidRPr="007F39DF">
        <w:rPr>
          <w:rFonts w:ascii="Franklin Gothic Book" w:hAnsi="Franklin Gothic Book"/>
        </w:rPr>
        <w:t xml:space="preserve">NAVELSG’s Navy Cargo Handling Battalions (NCHBs) provide expeditionary cargo handling services for surface, air, and terminal operations. </w:t>
      </w:r>
      <w:r w:rsidR="00C125E0">
        <w:rPr>
          <w:rFonts w:ascii="Franklin Gothic Book" w:hAnsi="Franklin Gothic Book"/>
        </w:rPr>
        <w:t xml:space="preserve"> </w:t>
      </w:r>
      <w:r w:rsidRPr="007F39DF">
        <w:rPr>
          <w:rFonts w:ascii="Franklin Gothic Book" w:hAnsi="Franklin Gothic Book"/>
        </w:rPr>
        <w:t xml:space="preserve">They also provide tactical refueling and expeditionary ordnance reloading, handling, and reporting. </w:t>
      </w:r>
      <w:r w:rsidR="00C125E0">
        <w:rPr>
          <w:rFonts w:ascii="Franklin Gothic Book" w:hAnsi="Franklin Gothic Book"/>
        </w:rPr>
        <w:t xml:space="preserve"> </w:t>
      </w:r>
      <w:r w:rsidRPr="007F39DF">
        <w:rPr>
          <w:rFonts w:ascii="Franklin Gothic Book" w:hAnsi="Franklin Gothic Book"/>
        </w:rPr>
        <w:t xml:space="preserve">NAVELSG provides those functions in support of worldwide naval, </w:t>
      </w:r>
      <w:r w:rsidR="003E7BAE">
        <w:rPr>
          <w:rFonts w:ascii="Franklin Gothic Book" w:hAnsi="Franklin Gothic Book"/>
        </w:rPr>
        <w:t>j</w:t>
      </w:r>
      <w:r w:rsidRPr="007F39DF">
        <w:rPr>
          <w:rFonts w:ascii="Franklin Gothic Book" w:hAnsi="Franklin Gothic Book"/>
        </w:rPr>
        <w:t xml:space="preserve">oint, interagency, and </w:t>
      </w:r>
      <w:r w:rsidR="00405CB9">
        <w:rPr>
          <w:rFonts w:ascii="Franklin Gothic Book" w:hAnsi="Franklin Gothic Book"/>
        </w:rPr>
        <w:t xml:space="preserve">coalition </w:t>
      </w:r>
      <w:r w:rsidRPr="007F39DF">
        <w:rPr>
          <w:rFonts w:ascii="Franklin Gothic Book" w:hAnsi="Franklin Gothic Book"/>
        </w:rPr>
        <w:t xml:space="preserve">organizations. </w:t>
      </w:r>
      <w:r w:rsidR="00C125E0">
        <w:rPr>
          <w:rFonts w:ascii="Franklin Gothic Book" w:hAnsi="Franklin Gothic Book"/>
        </w:rPr>
        <w:t xml:space="preserve"> Additionally, </w:t>
      </w:r>
      <w:r w:rsidRPr="007F39DF">
        <w:rPr>
          <w:rFonts w:ascii="Franklin Gothic Book" w:hAnsi="Franklin Gothic Book"/>
        </w:rPr>
        <w:t>NAVELSG supports the Antarctica mission, Operation Deep Freeze.</w:t>
      </w:r>
    </w:p>
    <w:p w14:paraId="1D90D823" w14:textId="77777777" w:rsidR="007F39DF" w:rsidRPr="007F39DF" w:rsidRDefault="007F39DF" w:rsidP="007F39DF">
      <w:pPr>
        <w:rPr>
          <w:rFonts w:ascii="Franklin Gothic Book" w:hAnsi="Franklin Gothic Book"/>
        </w:rPr>
      </w:pPr>
    </w:p>
    <w:p w14:paraId="2ED55826" w14:textId="1B7FCAFF" w:rsidR="007F39DF" w:rsidRPr="007F39DF" w:rsidRDefault="007F39DF" w:rsidP="007F39DF">
      <w:pPr>
        <w:rPr>
          <w:rFonts w:ascii="Franklin Gothic Book" w:hAnsi="Franklin Gothic Book"/>
        </w:rPr>
      </w:pPr>
      <w:r w:rsidRPr="007F39DF">
        <w:rPr>
          <w:rFonts w:ascii="Franklin Gothic Book" w:hAnsi="Franklin Gothic Book"/>
        </w:rPr>
        <w:t xml:space="preserve">Supply Corps </w:t>
      </w:r>
      <w:r w:rsidR="00C125E0">
        <w:rPr>
          <w:rFonts w:ascii="Franklin Gothic Book" w:hAnsi="Franklin Gothic Book"/>
        </w:rPr>
        <w:t>o</w:t>
      </w:r>
      <w:r w:rsidRPr="007F39DF">
        <w:rPr>
          <w:rFonts w:ascii="Franklin Gothic Book" w:hAnsi="Franklin Gothic Book"/>
        </w:rPr>
        <w:t>fficers assigned to a NCHB are deploy</w:t>
      </w:r>
      <w:r w:rsidR="00C125E0">
        <w:rPr>
          <w:rFonts w:ascii="Franklin Gothic Book" w:hAnsi="Franklin Gothic Book"/>
        </w:rPr>
        <w:t>ed operationally as the officer-</w:t>
      </w:r>
      <w:r w:rsidRPr="007F39DF">
        <w:rPr>
          <w:rFonts w:ascii="Franklin Gothic Book" w:hAnsi="Franklin Gothic Book"/>
        </w:rPr>
        <w:t>in</w:t>
      </w:r>
      <w:r w:rsidR="00C125E0">
        <w:rPr>
          <w:rFonts w:ascii="Franklin Gothic Book" w:hAnsi="Franklin Gothic Book"/>
        </w:rPr>
        <w:t>-</w:t>
      </w:r>
      <w:r w:rsidRPr="007F39DF">
        <w:rPr>
          <w:rFonts w:ascii="Franklin Gothic Book" w:hAnsi="Franklin Gothic Book"/>
        </w:rPr>
        <w:t xml:space="preserve">charge of </w:t>
      </w:r>
      <w:r w:rsidR="00145B6A">
        <w:rPr>
          <w:rFonts w:ascii="Franklin Gothic Book" w:hAnsi="Franklin Gothic Book"/>
        </w:rPr>
        <w:t xml:space="preserve">a </w:t>
      </w:r>
      <w:r w:rsidRPr="007F39DF">
        <w:rPr>
          <w:rFonts w:ascii="Franklin Gothic Book" w:hAnsi="Franklin Gothic Book"/>
        </w:rPr>
        <w:t>Surface Cargo, Expeditionary Air and Fuels, or</w:t>
      </w:r>
      <w:r w:rsidR="00C125E0">
        <w:rPr>
          <w:rFonts w:ascii="Franklin Gothic Book" w:hAnsi="Franklin Gothic Book"/>
        </w:rPr>
        <w:t xml:space="preserve"> Expeditionary Reload Compan</w:t>
      </w:r>
      <w:r w:rsidR="00145B6A">
        <w:rPr>
          <w:rFonts w:ascii="Franklin Gothic Book" w:hAnsi="Franklin Gothic Book"/>
        </w:rPr>
        <w:t>y</w:t>
      </w:r>
      <w:r w:rsidRPr="007F39DF">
        <w:rPr>
          <w:rFonts w:ascii="Franklin Gothic Book" w:hAnsi="Franklin Gothic Book"/>
        </w:rPr>
        <w:t>.</w:t>
      </w:r>
    </w:p>
    <w:p w14:paraId="20BEE576" w14:textId="77777777" w:rsidR="007F39DF" w:rsidRPr="007F39DF" w:rsidRDefault="007F39DF" w:rsidP="007F39DF">
      <w:pPr>
        <w:rPr>
          <w:rFonts w:ascii="Franklin Gothic Book" w:hAnsi="Franklin Gothic Book"/>
        </w:rPr>
      </w:pPr>
    </w:p>
    <w:p w14:paraId="5675A0D4" w14:textId="39EB8DC9" w:rsidR="007F39DF" w:rsidRPr="007F39DF" w:rsidRDefault="007F39DF" w:rsidP="007F39DF">
      <w:pPr>
        <w:rPr>
          <w:rFonts w:ascii="Franklin Gothic Book" w:hAnsi="Franklin Gothic Book"/>
        </w:rPr>
      </w:pPr>
      <w:r w:rsidRPr="007F39DF">
        <w:rPr>
          <w:rFonts w:ascii="Franklin Gothic Book" w:hAnsi="Franklin Gothic Book"/>
          <w:b/>
        </w:rPr>
        <w:t>Navy Expeditionary Intelligence Command (NEIC)</w:t>
      </w:r>
      <w:r w:rsidRPr="007F39DF">
        <w:rPr>
          <w:rFonts w:ascii="Franklin Gothic Book" w:hAnsi="Franklin Gothic Book"/>
        </w:rPr>
        <w:t xml:space="preserve"> provides tactical force protection/indications and w</w:t>
      </w:r>
      <w:r w:rsidR="00C125E0">
        <w:rPr>
          <w:rFonts w:ascii="Franklin Gothic Book" w:hAnsi="Franklin Gothic Book"/>
        </w:rPr>
        <w:t xml:space="preserve">arning intelligence collection.  This </w:t>
      </w:r>
      <w:r w:rsidRPr="007F39DF">
        <w:rPr>
          <w:rFonts w:ascii="Franklin Gothic Book" w:hAnsi="Franklin Gothic Book"/>
        </w:rPr>
        <w:t>enabl</w:t>
      </w:r>
      <w:r w:rsidR="00C125E0">
        <w:rPr>
          <w:rFonts w:ascii="Franklin Gothic Book" w:hAnsi="Franklin Gothic Book"/>
        </w:rPr>
        <w:t>es</w:t>
      </w:r>
      <w:r w:rsidRPr="007F39DF">
        <w:rPr>
          <w:rFonts w:ascii="Franklin Gothic Book" w:hAnsi="Franklin Gothic Book"/>
        </w:rPr>
        <w:t xml:space="preserve"> Navy commanders to conduct missions across the full spectrum of expeditionary operations. </w:t>
      </w:r>
      <w:r w:rsidR="00C125E0">
        <w:rPr>
          <w:rFonts w:ascii="Franklin Gothic Book" w:hAnsi="Franklin Gothic Book"/>
        </w:rPr>
        <w:t xml:space="preserve"> </w:t>
      </w:r>
      <w:r w:rsidR="00145B6A">
        <w:rPr>
          <w:rFonts w:ascii="Franklin Gothic Book" w:hAnsi="Franklin Gothic Book"/>
        </w:rPr>
        <w:t>Using</w:t>
      </w:r>
      <w:r w:rsidRPr="007F39DF">
        <w:rPr>
          <w:rFonts w:ascii="Franklin Gothic Book" w:hAnsi="Franklin Gothic Book"/>
        </w:rPr>
        <w:t xml:space="preserve"> multi-intelligence, surveillance</w:t>
      </w:r>
      <w:r w:rsidR="00C125E0">
        <w:rPr>
          <w:rFonts w:ascii="Franklin Gothic Book" w:hAnsi="Franklin Gothic Book"/>
        </w:rPr>
        <w:t>,</w:t>
      </w:r>
      <w:r w:rsidRPr="007F39DF">
        <w:rPr>
          <w:rFonts w:ascii="Franklin Gothic Book" w:hAnsi="Franklin Gothic Book"/>
        </w:rPr>
        <w:t xml:space="preserve"> and reconnaissance (ISR) collection capabilities operating at the tactical level, NEIC has unique access to areas and environments </w:t>
      </w:r>
      <w:r w:rsidR="003E7BAE">
        <w:rPr>
          <w:rFonts w:ascii="Franklin Gothic Book" w:hAnsi="Franklin Gothic Book"/>
        </w:rPr>
        <w:t xml:space="preserve">such as </w:t>
      </w:r>
      <w:r w:rsidRPr="007F39DF">
        <w:rPr>
          <w:rFonts w:ascii="Franklin Gothic Book" w:hAnsi="Franklin Gothic Book"/>
        </w:rPr>
        <w:t>blue water, littoral, and inland</w:t>
      </w:r>
      <w:r w:rsidR="004E2B41">
        <w:rPr>
          <w:rFonts w:ascii="Franklin Gothic Book" w:hAnsi="Franklin Gothic Book"/>
        </w:rPr>
        <w:t xml:space="preserve"> otherwise</w:t>
      </w:r>
      <w:r w:rsidRPr="007F39DF">
        <w:rPr>
          <w:rFonts w:ascii="Franklin Gothic Book" w:hAnsi="Franklin Gothic Book"/>
        </w:rPr>
        <w:t xml:space="preserve"> </w:t>
      </w:r>
      <w:r w:rsidR="00145B6A">
        <w:rPr>
          <w:rFonts w:ascii="Franklin Gothic Book" w:hAnsi="Franklin Gothic Book"/>
        </w:rPr>
        <w:t>inaccessible to</w:t>
      </w:r>
      <w:r w:rsidRPr="007F39DF">
        <w:rPr>
          <w:rFonts w:ascii="Franklin Gothic Book" w:hAnsi="Franklin Gothic Book"/>
        </w:rPr>
        <w:t xml:space="preserve"> more traditional ISR assets.</w:t>
      </w:r>
    </w:p>
    <w:p w14:paraId="79A7D15C" w14:textId="77777777" w:rsidR="007F39DF" w:rsidRPr="007F39DF" w:rsidRDefault="007F39DF" w:rsidP="007F39DF">
      <w:pPr>
        <w:rPr>
          <w:rFonts w:ascii="Franklin Gothic Book" w:hAnsi="Franklin Gothic Book"/>
        </w:rPr>
      </w:pPr>
    </w:p>
    <w:p w14:paraId="3617A94A" w14:textId="77BF22C6" w:rsidR="007F39DF" w:rsidRPr="007F39DF" w:rsidRDefault="007F39DF" w:rsidP="007F39DF">
      <w:pPr>
        <w:rPr>
          <w:rFonts w:ascii="Franklin Gothic Book" w:hAnsi="Franklin Gothic Book"/>
        </w:rPr>
      </w:pPr>
      <w:r w:rsidRPr="007F39DF">
        <w:rPr>
          <w:rFonts w:ascii="Franklin Gothic Book" w:hAnsi="Franklin Gothic Book"/>
        </w:rPr>
        <w:t xml:space="preserve">Supply Corps </w:t>
      </w:r>
      <w:r w:rsidR="00C125E0">
        <w:rPr>
          <w:rFonts w:ascii="Franklin Gothic Book" w:hAnsi="Franklin Gothic Book"/>
        </w:rPr>
        <w:t>o</w:t>
      </w:r>
      <w:r w:rsidRPr="007F39DF">
        <w:rPr>
          <w:rFonts w:ascii="Franklin Gothic Book" w:hAnsi="Franklin Gothic Book"/>
        </w:rPr>
        <w:t xml:space="preserve">fficers assigned to NEIC </w:t>
      </w:r>
      <w:r w:rsidR="00C125E0">
        <w:rPr>
          <w:rFonts w:ascii="Franklin Gothic Book" w:hAnsi="Franklin Gothic Book"/>
        </w:rPr>
        <w:t>are</w:t>
      </w:r>
      <w:r w:rsidRPr="007F39DF">
        <w:rPr>
          <w:rFonts w:ascii="Franklin Gothic Book" w:hAnsi="Franklin Gothic Book"/>
        </w:rPr>
        <w:t xml:space="preserve"> responsible for financial management, inventory management, travel management</w:t>
      </w:r>
      <w:r w:rsidR="00C125E0">
        <w:rPr>
          <w:rFonts w:ascii="Franklin Gothic Book" w:hAnsi="Franklin Gothic Book"/>
        </w:rPr>
        <w:t>,</w:t>
      </w:r>
      <w:r w:rsidRPr="007F39DF">
        <w:rPr>
          <w:rFonts w:ascii="Franklin Gothic Book" w:hAnsi="Franklin Gothic Book"/>
        </w:rPr>
        <w:t xml:space="preserve"> and logistics support </w:t>
      </w:r>
      <w:r w:rsidR="00C125E0">
        <w:rPr>
          <w:rFonts w:ascii="Franklin Gothic Book" w:hAnsi="Franklin Gothic Book"/>
        </w:rPr>
        <w:t>for</w:t>
      </w:r>
      <w:r w:rsidRPr="007F39DF">
        <w:rPr>
          <w:rFonts w:ascii="Franklin Gothic Book" w:hAnsi="Franklin Gothic Book"/>
        </w:rPr>
        <w:t xml:space="preserve"> nine Intelligence Exploitation Teams (IETs) across </w:t>
      </w:r>
      <w:r w:rsidR="00145B6A">
        <w:rPr>
          <w:rFonts w:ascii="Franklin Gothic Book" w:hAnsi="Franklin Gothic Book"/>
        </w:rPr>
        <w:t>multiple a</w:t>
      </w:r>
      <w:r w:rsidRPr="007F39DF">
        <w:rPr>
          <w:rFonts w:ascii="Franklin Gothic Book" w:hAnsi="Franklin Gothic Book"/>
        </w:rPr>
        <w:t xml:space="preserve">reas of </w:t>
      </w:r>
      <w:r w:rsidR="00145B6A">
        <w:rPr>
          <w:rFonts w:ascii="Franklin Gothic Book" w:hAnsi="Franklin Gothic Book"/>
        </w:rPr>
        <w:t>r</w:t>
      </w:r>
      <w:r w:rsidRPr="007F39DF">
        <w:rPr>
          <w:rFonts w:ascii="Franklin Gothic Book" w:hAnsi="Franklin Gothic Book"/>
        </w:rPr>
        <w:t xml:space="preserve">esponsibility (AORs). </w:t>
      </w:r>
    </w:p>
    <w:p w14:paraId="44C640E4" w14:textId="77777777" w:rsidR="007F39DF" w:rsidRPr="007F39DF" w:rsidRDefault="007F39DF" w:rsidP="007F39DF">
      <w:pPr>
        <w:rPr>
          <w:rFonts w:ascii="Franklin Gothic Book" w:hAnsi="Franklin Gothic Book"/>
        </w:rPr>
      </w:pPr>
    </w:p>
    <w:p w14:paraId="5B8697DA" w14:textId="3F28CACC" w:rsidR="007F39DF" w:rsidRDefault="007F39DF" w:rsidP="007F39DF">
      <w:pPr>
        <w:rPr>
          <w:rFonts w:ascii="Franklin Gothic Book" w:hAnsi="Franklin Gothic Book"/>
        </w:rPr>
      </w:pPr>
      <w:r w:rsidRPr="007F39DF">
        <w:rPr>
          <w:rFonts w:ascii="Franklin Gothic Book" w:hAnsi="Franklin Gothic Book"/>
          <w:b/>
        </w:rPr>
        <w:t>Expeditionary Task Force Staffs</w:t>
      </w:r>
      <w:r w:rsidRPr="007F39DF">
        <w:rPr>
          <w:rFonts w:ascii="Franklin Gothic Book" w:hAnsi="Franklin Gothic Book"/>
        </w:rPr>
        <w:t xml:space="preserve"> operate in</w:t>
      </w:r>
      <w:r w:rsidR="00C125E0">
        <w:rPr>
          <w:rFonts w:ascii="Franklin Gothic Book" w:hAnsi="Franklin Gothic Book"/>
        </w:rPr>
        <w:t xml:space="preserve"> the</w:t>
      </w:r>
      <w:r w:rsidRPr="007F39DF">
        <w:rPr>
          <w:rFonts w:ascii="Franklin Gothic Book" w:hAnsi="Franklin Gothic Book"/>
        </w:rPr>
        <w:t xml:space="preserve"> Fifth, Sixth, and Seventh Fleet </w:t>
      </w:r>
      <w:r w:rsidR="00C125E0">
        <w:rPr>
          <w:rFonts w:ascii="Franklin Gothic Book" w:hAnsi="Franklin Gothic Book"/>
        </w:rPr>
        <w:t>AORs</w:t>
      </w:r>
      <w:r w:rsidRPr="007F39DF">
        <w:rPr>
          <w:rFonts w:ascii="Franklin Gothic Book" w:hAnsi="Franklin Gothic Book"/>
        </w:rPr>
        <w:t xml:space="preserve">. </w:t>
      </w:r>
      <w:r w:rsidR="00C125E0">
        <w:rPr>
          <w:rFonts w:ascii="Franklin Gothic Book" w:hAnsi="Franklin Gothic Book"/>
        </w:rPr>
        <w:t xml:space="preserve"> </w:t>
      </w:r>
      <w:r w:rsidRPr="007F39DF">
        <w:rPr>
          <w:rFonts w:ascii="Franklin Gothic Book" w:hAnsi="Franklin Gothic Book"/>
        </w:rPr>
        <w:t>Each staff executes operational control over assigned forces sourced by NECC</w:t>
      </w:r>
      <w:r w:rsidR="00C125E0">
        <w:rPr>
          <w:rFonts w:ascii="Franklin Gothic Book" w:hAnsi="Franklin Gothic Book"/>
        </w:rPr>
        <w:t xml:space="preserve"> and </w:t>
      </w:r>
      <w:r>
        <w:rPr>
          <w:rFonts w:ascii="Franklin Gothic Book" w:hAnsi="Franklin Gothic Book"/>
        </w:rPr>
        <w:t>NECCPAC Echelon IV commands.</w:t>
      </w:r>
    </w:p>
    <w:p w14:paraId="6119C55E" w14:textId="77777777" w:rsidR="004E2B41" w:rsidRDefault="004E2B41" w:rsidP="004E2B41">
      <w:pPr>
        <w:pStyle w:val="ListParagraph"/>
        <w:numPr>
          <w:ilvl w:val="0"/>
          <w:numId w:val="26"/>
        </w:numPr>
        <w:rPr>
          <w:rFonts w:ascii="Franklin Gothic Book" w:hAnsi="Franklin Gothic Book"/>
        </w:rPr>
      </w:pPr>
      <w:r w:rsidRPr="007F39DF">
        <w:rPr>
          <w:rFonts w:ascii="Franklin Gothic Book" w:hAnsi="Franklin Gothic Book"/>
          <w:u w:val="single"/>
        </w:rPr>
        <w:t>Expeditionary Task Force FIVE SIX (CTF-56), Bahrain</w:t>
      </w:r>
      <w:r w:rsidRPr="007F39DF">
        <w:rPr>
          <w:rFonts w:ascii="Franklin Gothic Book" w:hAnsi="Franklin Gothic Book"/>
        </w:rPr>
        <w:t>, commands and controls the employment of tactical NECF in order to maximize fleet lethality in the maritime domain to deter and, if necessary, defeat malign efforts from states actors and violent extremist organizations in Fifth Fleet</w:t>
      </w:r>
      <w:r>
        <w:rPr>
          <w:rFonts w:ascii="Franklin Gothic Book" w:hAnsi="Franklin Gothic Book"/>
        </w:rPr>
        <w:t xml:space="preserve"> AOR</w:t>
      </w:r>
      <w:r w:rsidRPr="007F39DF">
        <w:rPr>
          <w:rFonts w:ascii="Franklin Gothic Book" w:hAnsi="Franklin Gothic Book"/>
        </w:rPr>
        <w:t>.</w:t>
      </w:r>
    </w:p>
    <w:p w14:paraId="049959CA" w14:textId="6C5FB6A3" w:rsidR="007F39DF" w:rsidRDefault="007F39DF" w:rsidP="007F39DF">
      <w:pPr>
        <w:pStyle w:val="ListParagraph"/>
        <w:numPr>
          <w:ilvl w:val="0"/>
          <w:numId w:val="26"/>
        </w:numPr>
        <w:rPr>
          <w:rFonts w:ascii="Franklin Gothic Book" w:hAnsi="Franklin Gothic Book"/>
        </w:rPr>
      </w:pPr>
      <w:r w:rsidRPr="007F39DF">
        <w:rPr>
          <w:rFonts w:ascii="Franklin Gothic Book" w:hAnsi="Franklin Gothic Book"/>
          <w:u w:val="single"/>
        </w:rPr>
        <w:t>Expeditionary Task Force SIX EIGHT (CTF-68), Rota, Spain</w:t>
      </w:r>
      <w:r w:rsidRPr="007F39DF">
        <w:rPr>
          <w:rFonts w:ascii="Franklin Gothic Book" w:hAnsi="Franklin Gothic Book"/>
        </w:rPr>
        <w:t xml:space="preserve">, executes operational command and control of assigned and allocated Naval Expeditionary Forces within the EUCOM and AFRICOM AOR. </w:t>
      </w:r>
      <w:r w:rsidR="00C125E0">
        <w:rPr>
          <w:rFonts w:ascii="Franklin Gothic Book" w:hAnsi="Franklin Gothic Book"/>
        </w:rPr>
        <w:t xml:space="preserve"> </w:t>
      </w:r>
      <w:r w:rsidRPr="007F39DF">
        <w:rPr>
          <w:rFonts w:ascii="Franklin Gothic Book" w:hAnsi="Franklin Gothic Book"/>
        </w:rPr>
        <w:t>The command also acts as a core Expeditionary Forward Command Element that plans and executes explosive ordnance disposal, diving and salvage, expeditionary engineering, Phase 0 mine countermeasures, expeditionary logistics, and expeditionary security operations, exercises, and engagements in support of NAVEUR, NAVAF and C6F.</w:t>
      </w:r>
      <w:r>
        <w:rPr>
          <w:rFonts w:ascii="Franklin Gothic Book" w:hAnsi="Franklin Gothic Book"/>
        </w:rPr>
        <w:t xml:space="preserve">  </w:t>
      </w:r>
      <w:r w:rsidRPr="007F39DF">
        <w:rPr>
          <w:rFonts w:ascii="Franklin Gothic Book" w:hAnsi="Franklin Gothic Book"/>
        </w:rPr>
        <w:t xml:space="preserve">Supply Corps </w:t>
      </w:r>
      <w:r w:rsidR="00C125E0">
        <w:rPr>
          <w:rFonts w:ascii="Franklin Gothic Book" w:hAnsi="Franklin Gothic Book"/>
        </w:rPr>
        <w:t>o</w:t>
      </w:r>
      <w:r w:rsidRPr="007F39DF">
        <w:rPr>
          <w:rFonts w:ascii="Franklin Gothic Book" w:hAnsi="Franklin Gothic Book"/>
        </w:rPr>
        <w:t>fficers assigned to CTF-68 serve as financial manager</w:t>
      </w:r>
      <w:r w:rsidR="008628D9">
        <w:rPr>
          <w:rFonts w:ascii="Franklin Gothic Book" w:hAnsi="Franklin Gothic Book"/>
        </w:rPr>
        <w:t>s</w:t>
      </w:r>
      <w:r w:rsidRPr="007F39DF">
        <w:rPr>
          <w:rFonts w:ascii="Franklin Gothic Book" w:hAnsi="Franklin Gothic Book"/>
        </w:rPr>
        <w:t>, logistic planner</w:t>
      </w:r>
      <w:r w:rsidR="008628D9">
        <w:rPr>
          <w:rFonts w:ascii="Franklin Gothic Book" w:hAnsi="Franklin Gothic Book"/>
        </w:rPr>
        <w:t>s</w:t>
      </w:r>
      <w:r w:rsidR="00C125E0">
        <w:rPr>
          <w:rFonts w:ascii="Franklin Gothic Book" w:hAnsi="Franklin Gothic Book"/>
        </w:rPr>
        <w:t>,</w:t>
      </w:r>
      <w:r w:rsidRPr="007F39DF">
        <w:rPr>
          <w:rFonts w:ascii="Franklin Gothic Book" w:hAnsi="Franklin Gothic Book"/>
        </w:rPr>
        <w:t xml:space="preserve"> </w:t>
      </w:r>
      <w:r w:rsidR="008628D9">
        <w:rPr>
          <w:rFonts w:ascii="Franklin Gothic Book" w:hAnsi="Franklin Gothic Book"/>
        </w:rPr>
        <w:t>and</w:t>
      </w:r>
      <w:r w:rsidRPr="007F39DF">
        <w:rPr>
          <w:rFonts w:ascii="Franklin Gothic Book" w:hAnsi="Franklin Gothic Book"/>
        </w:rPr>
        <w:t xml:space="preserve"> exercise planner</w:t>
      </w:r>
      <w:r w:rsidR="008628D9">
        <w:rPr>
          <w:rFonts w:ascii="Franklin Gothic Book" w:hAnsi="Franklin Gothic Book"/>
        </w:rPr>
        <w:t>s</w:t>
      </w:r>
      <w:r w:rsidRPr="007F39DF">
        <w:rPr>
          <w:rFonts w:ascii="Franklin Gothic Book" w:hAnsi="Franklin Gothic Book"/>
        </w:rPr>
        <w:t xml:space="preserve">. </w:t>
      </w:r>
    </w:p>
    <w:p w14:paraId="1CC5EDB7" w14:textId="7019AC41" w:rsidR="007F39DF" w:rsidRDefault="007F39DF" w:rsidP="007F39DF">
      <w:pPr>
        <w:pStyle w:val="ListParagraph"/>
        <w:numPr>
          <w:ilvl w:val="0"/>
          <w:numId w:val="26"/>
        </w:numPr>
        <w:rPr>
          <w:rFonts w:ascii="Franklin Gothic Book" w:hAnsi="Franklin Gothic Book"/>
        </w:rPr>
      </w:pPr>
      <w:r w:rsidRPr="007F39DF">
        <w:rPr>
          <w:rFonts w:ascii="Franklin Gothic Book" w:hAnsi="Franklin Gothic Book"/>
          <w:u w:val="single"/>
        </w:rPr>
        <w:t>Expeditionary Task Force SEVEN FIVE (CTF-75), Guam</w:t>
      </w:r>
      <w:r w:rsidRPr="007F39DF">
        <w:rPr>
          <w:rFonts w:ascii="Franklin Gothic Book" w:hAnsi="Franklin Gothic Book"/>
        </w:rPr>
        <w:t xml:space="preserve">, has </w:t>
      </w:r>
      <w:r w:rsidR="00C125E0">
        <w:rPr>
          <w:rFonts w:ascii="Franklin Gothic Book" w:hAnsi="Franklin Gothic Book"/>
        </w:rPr>
        <w:t>operational control</w:t>
      </w:r>
      <w:r w:rsidRPr="007F39DF">
        <w:rPr>
          <w:rFonts w:ascii="Franklin Gothic Book" w:hAnsi="Franklin Gothic Book"/>
        </w:rPr>
        <w:t xml:space="preserve"> of seven task groups in the USINDOPACOM AOR comprised of EOD, MESG, MSRON, NCHB, NCR, and IET.</w:t>
      </w:r>
      <w:r w:rsidR="00C125E0">
        <w:rPr>
          <w:rFonts w:ascii="Franklin Gothic Book" w:hAnsi="Franklin Gothic Book"/>
        </w:rPr>
        <w:t xml:space="preserve">  </w:t>
      </w:r>
      <w:r w:rsidRPr="007F39DF">
        <w:rPr>
          <w:rFonts w:ascii="Franklin Gothic Book" w:hAnsi="Franklin Gothic Book"/>
        </w:rPr>
        <w:t xml:space="preserve">The Supply </w:t>
      </w:r>
      <w:r w:rsidR="00C125E0">
        <w:rPr>
          <w:rFonts w:ascii="Franklin Gothic Book" w:hAnsi="Franklin Gothic Book"/>
        </w:rPr>
        <w:t>Corps o</w:t>
      </w:r>
      <w:r w:rsidRPr="007F39DF">
        <w:rPr>
          <w:rFonts w:ascii="Franklin Gothic Book" w:hAnsi="Franklin Gothic Book"/>
        </w:rPr>
        <w:t xml:space="preserve">fficer serves as the N4 </w:t>
      </w:r>
      <w:r w:rsidR="008378AA">
        <w:rPr>
          <w:rFonts w:ascii="Franklin Gothic Book" w:hAnsi="Franklin Gothic Book"/>
        </w:rPr>
        <w:t>D</w:t>
      </w:r>
      <w:r w:rsidRPr="007F39DF">
        <w:rPr>
          <w:rFonts w:ascii="Franklin Gothic Book" w:hAnsi="Franklin Gothic Book"/>
        </w:rPr>
        <w:t xml:space="preserve">epartment </w:t>
      </w:r>
      <w:r w:rsidR="008378AA">
        <w:rPr>
          <w:rFonts w:ascii="Franklin Gothic Book" w:hAnsi="Franklin Gothic Book"/>
        </w:rPr>
        <w:t>H</w:t>
      </w:r>
      <w:r w:rsidRPr="007F39DF">
        <w:rPr>
          <w:rFonts w:ascii="Franklin Gothic Book" w:hAnsi="Franklin Gothic Book"/>
        </w:rPr>
        <w:t>ead and operates as an OPLOG planner</w:t>
      </w:r>
      <w:r w:rsidR="00C125E0">
        <w:rPr>
          <w:rFonts w:ascii="Franklin Gothic Book" w:hAnsi="Franklin Gothic Book"/>
        </w:rPr>
        <w:t>,</w:t>
      </w:r>
      <w:r w:rsidRPr="007F39DF">
        <w:rPr>
          <w:rFonts w:ascii="Franklin Gothic Book" w:hAnsi="Franklin Gothic Book"/>
        </w:rPr>
        <w:t xml:space="preserve"> coordinating with PACFLT</w:t>
      </w:r>
      <w:r w:rsidR="00C125E0">
        <w:rPr>
          <w:rFonts w:ascii="Franklin Gothic Book" w:hAnsi="Franklin Gothic Book"/>
        </w:rPr>
        <w:t xml:space="preserve">, </w:t>
      </w:r>
      <w:r w:rsidRPr="007F39DF">
        <w:rPr>
          <w:rFonts w:ascii="Franklin Gothic Book" w:hAnsi="Franklin Gothic Book"/>
        </w:rPr>
        <w:t>C7F</w:t>
      </w:r>
      <w:r w:rsidR="00C125E0">
        <w:rPr>
          <w:rFonts w:ascii="Franklin Gothic Book" w:hAnsi="Franklin Gothic Book"/>
        </w:rPr>
        <w:t xml:space="preserve">, </w:t>
      </w:r>
      <w:r w:rsidRPr="007F39DF">
        <w:rPr>
          <w:rFonts w:ascii="Franklin Gothic Book" w:hAnsi="Franklin Gothic Book"/>
        </w:rPr>
        <w:t>MARFORPAC</w:t>
      </w:r>
      <w:r w:rsidR="00C125E0">
        <w:rPr>
          <w:rFonts w:ascii="Franklin Gothic Book" w:hAnsi="Franklin Gothic Book"/>
        </w:rPr>
        <w:t xml:space="preserve">, </w:t>
      </w:r>
      <w:r w:rsidRPr="007F39DF">
        <w:rPr>
          <w:rFonts w:ascii="Franklin Gothic Book" w:hAnsi="Franklin Gothic Book"/>
        </w:rPr>
        <w:t>NECCPAC</w:t>
      </w:r>
      <w:r w:rsidR="00C125E0">
        <w:rPr>
          <w:rFonts w:ascii="Franklin Gothic Book" w:hAnsi="Franklin Gothic Book"/>
        </w:rPr>
        <w:t>,</w:t>
      </w:r>
      <w:r w:rsidRPr="007F39DF">
        <w:rPr>
          <w:rFonts w:ascii="Franklin Gothic Book" w:hAnsi="Franklin Gothic Book"/>
        </w:rPr>
        <w:t xml:space="preserve"> and all task groups to e</w:t>
      </w:r>
      <w:r>
        <w:rPr>
          <w:rFonts w:ascii="Franklin Gothic Book" w:hAnsi="Franklin Gothic Book"/>
        </w:rPr>
        <w:t>xecute expeditionary missions.</w:t>
      </w:r>
    </w:p>
    <w:p w14:paraId="42901C8F" w14:textId="5BD7D947" w:rsidR="007F39DF" w:rsidRDefault="007F39DF" w:rsidP="007F39DF">
      <w:pPr>
        <w:rPr>
          <w:rFonts w:ascii="Franklin Gothic Book" w:hAnsi="Franklin Gothic Book"/>
        </w:rPr>
      </w:pPr>
    </w:p>
    <w:p w14:paraId="2B40EDD3" w14:textId="77777777" w:rsidR="007F39DF" w:rsidRDefault="007F39DF" w:rsidP="007F39DF">
      <w:pPr>
        <w:rPr>
          <w:rFonts w:ascii="Franklin Gothic Book" w:hAnsi="Franklin Gothic Book"/>
        </w:rPr>
      </w:pPr>
      <w:r>
        <w:rPr>
          <w:rFonts w:ascii="Franklin Gothic Book" w:hAnsi="Franklin Gothic Book"/>
          <w:b/>
        </w:rPr>
        <w:t>Gain Valuable Experience</w:t>
      </w:r>
    </w:p>
    <w:p w14:paraId="16D1A635" w14:textId="52DBEB0A" w:rsidR="007F39DF" w:rsidRDefault="007F39DF" w:rsidP="007F39DF">
      <w:pPr>
        <w:rPr>
          <w:rFonts w:ascii="Franklin Gothic Book" w:hAnsi="Franklin Gothic Book"/>
        </w:rPr>
      </w:pPr>
      <w:r w:rsidRPr="007F39DF">
        <w:rPr>
          <w:rFonts w:ascii="Franklin Gothic Book" w:hAnsi="Franklin Gothic Book"/>
        </w:rPr>
        <w:t>All NECC officers attend the month-long Expeditionary Combat Skills (ECS) course in Gulfport, Mississippi</w:t>
      </w:r>
      <w:r w:rsidR="00C125E0">
        <w:rPr>
          <w:rFonts w:ascii="Franklin Gothic Book" w:hAnsi="Franklin Gothic Book"/>
        </w:rPr>
        <w:t xml:space="preserve"> prior to arrival.  Pending </w:t>
      </w:r>
      <w:r w:rsidRPr="007F39DF">
        <w:rPr>
          <w:rFonts w:ascii="Franklin Gothic Book" w:hAnsi="Franklin Gothic Book"/>
        </w:rPr>
        <w:t>billet</w:t>
      </w:r>
      <w:r w:rsidR="00C125E0">
        <w:rPr>
          <w:rFonts w:ascii="Franklin Gothic Book" w:hAnsi="Franklin Gothic Book"/>
        </w:rPr>
        <w:t xml:space="preserve"> as</w:t>
      </w:r>
      <w:r w:rsidRPr="007F39DF">
        <w:rPr>
          <w:rFonts w:ascii="Franklin Gothic Book" w:hAnsi="Franklin Gothic Book"/>
        </w:rPr>
        <w:t>s</w:t>
      </w:r>
      <w:r w:rsidR="00C125E0">
        <w:rPr>
          <w:rFonts w:ascii="Franklin Gothic Book" w:hAnsi="Franklin Gothic Book"/>
        </w:rPr>
        <w:t>ignment, officers may</w:t>
      </w:r>
      <w:r w:rsidRPr="007F39DF">
        <w:rPr>
          <w:rFonts w:ascii="Franklin Gothic Book" w:hAnsi="Franklin Gothic Book"/>
        </w:rPr>
        <w:t xml:space="preserve"> attend </w:t>
      </w:r>
      <w:r w:rsidR="00C125E0">
        <w:rPr>
          <w:rFonts w:ascii="Franklin Gothic Book" w:hAnsi="Franklin Gothic Book"/>
        </w:rPr>
        <w:t xml:space="preserve">the </w:t>
      </w:r>
      <w:r w:rsidR="00C125E0" w:rsidRPr="007F39DF">
        <w:rPr>
          <w:rFonts w:ascii="Franklin Gothic Book" w:hAnsi="Franklin Gothic Book"/>
        </w:rPr>
        <w:t>Supply Officer Department Head Course (SODHC)</w:t>
      </w:r>
      <w:r w:rsidR="00C125E0">
        <w:rPr>
          <w:rFonts w:ascii="Franklin Gothic Book" w:hAnsi="Franklin Gothic Book"/>
        </w:rPr>
        <w:t xml:space="preserve"> and/or</w:t>
      </w:r>
      <w:r w:rsidR="00C125E0" w:rsidRPr="00C125E0">
        <w:rPr>
          <w:rFonts w:ascii="Franklin Gothic Book" w:hAnsi="Franklin Gothic Book"/>
        </w:rPr>
        <w:t xml:space="preserve"> </w:t>
      </w:r>
      <w:r w:rsidR="00C125E0" w:rsidRPr="007F39DF">
        <w:rPr>
          <w:rFonts w:ascii="Franklin Gothic Book" w:hAnsi="Franklin Gothic Book"/>
        </w:rPr>
        <w:t>the 12-week Maritime Operational Planners Course (</w:t>
      </w:r>
      <w:r w:rsidR="00C125E0">
        <w:rPr>
          <w:rFonts w:ascii="Franklin Gothic Book" w:hAnsi="Franklin Gothic Book"/>
        </w:rPr>
        <w:t>MOPC) at the Naval War College.</w:t>
      </w:r>
    </w:p>
    <w:p w14:paraId="36E7C217" w14:textId="77777777" w:rsidR="007F39DF" w:rsidRDefault="007F39DF" w:rsidP="007F39DF">
      <w:pPr>
        <w:rPr>
          <w:rFonts w:ascii="Franklin Gothic Book" w:hAnsi="Franklin Gothic Book"/>
        </w:rPr>
      </w:pPr>
    </w:p>
    <w:p w14:paraId="3FDEFBD8" w14:textId="631ED59D" w:rsidR="007F39DF" w:rsidRDefault="007F39DF" w:rsidP="007F39DF">
      <w:pPr>
        <w:rPr>
          <w:rFonts w:ascii="Franklin Gothic Book" w:hAnsi="Franklin Gothic Book"/>
        </w:rPr>
      </w:pPr>
      <w:r w:rsidRPr="007F39DF">
        <w:rPr>
          <w:rFonts w:ascii="Franklin Gothic Book" w:hAnsi="Franklin Gothic Book"/>
        </w:rPr>
        <w:t xml:space="preserve">Officers assigned to operational billets in NECC commands are expected to earn the Naval Expeditionary Supply Corps Officer (NESCO) warfare pin, AQD 93E. </w:t>
      </w:r>
      <w:r w:rsidR="00C125E0">
        <w:rPr>
          <w:rFonts w:ascii="Franklin Gothic Book" w:hAnsi="Franklin Gothic Book"/>
        </w:rPr>
        <w:t xml:space="preserve"> </w:t>
      </w:r>
      <w:r w:rsidRPr="007F39DF">
        <w:rPr>
          <w:rFonts w:ascii="Franklin Gothic Book" w:hAnsi="Franklin Gothic Book"/>
        </w:rPr>
        <w:t xml:space="preserve">Officers assigned to NMCB or NCR </w:t>
      </w:r>
      <w:r w:rsidR="00C125E0">
        <w:rPr>
          <w:rFonts w:ascii="Franklin Gothic Book" w:hAnsi="Franklin Gothic Book"/>
        </w:rPr>
        <w:t xml:space="preserve">have the opportunity to </w:t>
      </w:r>
      <w:r w:rsidRPr="007F39DF">
        <w:rPr>
          <w:rFonts w:ascii="Franklin Gothic Book" w:hAnsi="Franklin Gothic Book"/>
        </w:rPr>
        <w:t>earn a Seabee Com</w:t>
      </w:r>
      <w:r w:rsidR="00C125E0">
        <w:rPr>
          <w:rFonts w:ascii="Franklin Gothic Book" w:hAnsi="Franklin Gothic Book"/>
        </w:rPr>
        <w:t>bat Warfare (SCW) pin, AQD 960.</w:t>
      </w:r>
    </w:p>
    <w:p w14:paraId="5C14564F" w14:textId="77777777" w:rsidR="007F39DF" w:rsidRPr="007F39DF" w:rsidRDefault="007F39DF" w:rsidP="007F39DF">
      <w:pPr>
        <w:rPr>
          <w:rFonts w:ascii="Franklin Gothic Book" w:hAnsi="Franklin Gothic Book"/>
        </w:rPr>
      </w:pPr>
    </w:p>
    <w:p w14:paraId="3E73036E" w14:textId="684D7B7D" w:rsidR="0061359F" w:rsidRPr="000A4CA9" w:rsidRDefault="007F39DF" w:rsidP="007F39DF">
      <w:pPr>
        <w:rPr>
          <w:rFonts w:ascii="Franklin Gothic Book" w:hAnsi="Franklin Gothic Book"/>
        </w:rPr>
      </w:pPr>
      <w:r w:rsidRPr="007F39DF">
        <w:rPr>
          <w:rFonts w:ascii="Franklin Gothic Book" w:hAnsi="Franklin Gothic Book"/>
        </w:rPr>
        <w:t xml:space="preserve">For more information on opportunities within NECC, contact CDR Carnell Aurelio, </w:t>
      </w:r>
      <w:r w:rsidR="00C125E0">
        <w:rPr>
          <w:rFonts w:ascii="Franklin Gothic Book" w:hAnsi="Franklin Gothic Book"/>
        </w:rPr>
        <w:t xml:space="preserve">N412 Branch Head, Supply Policy &amp; Assessments at </w:t>
      </w:r>
      <w:hyperlink r:id="rId21" w:history="1">
        <w:r w:rsidRPr="008E4CD1">
          <w:rPr>
            <w:rStyle w:val="Hyperlink"/>
            <w:rFonts w:ascii="Franklin Gothic Book" w:hAnsi="Franklin Gothic Book"/>
          </w:rPr>
          <w:t>carnell.p.aurelio.mil@us.navy.mil</w:t>
        </w:r>
      </w:hyperlink>
      <w:r w:rsidRPr="007F39DF">
        <w:rPr>
          <w:rFonts w:ascii="Franklin Gothic Book" w:hAnsi="Franklin Gothic Book"/>
        </w:rPr>
        <w:t>.</w:t>
      </w:r>
      <w:r>
        <w:rPr>
          <w:rFonts w:ascii="Franklin Gothic Book" w:hAnsi="Franklin Gothic Book"/>
        </w:rPr>
        <w:t xml:space="preserve"> </w:t>
      </w:r>
    </w:p>
    <w:p w14:paraId="03173EAC" w14:textId="20476FFA" w:rsidR="00384361" w:rsidRDefault="00384361" w:rsidP="00BA5758">
      <w:pPr>
        <w:outlineLvl w:val="0"/>
        <w:rPr>
          <w:rFonts w:ascii="Franklin Gothic Book" w:hAnsi="Franklin Gothic Book"/>
        </w:rPr>
      </w:pPr>
    </w:p>
    <w:p w14:paraId="0EF396D3" w14:textId="7749690F" w:rsidR="00C330B6" w:rsidRDefault="00C330B6" w:rsidP="00C330B6">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 xml:space="preserve">Location in the Spotlight: </w:t>
      </w:r>
      <w:r w:rsidR="007F39DF">
        <w:rPr>
          <w:rFonts w:ascii="Franklin Gothic Book" w:hAnsi="Franklin Gothic Book"/>
          <w:b/>
          <w:i/>
          <w:iCs/>
          <w:color w:val="002060"/>
          <w:sz w:val="28"/>
          <w:szCs w:val="28"/>
          <w:u w:val="single"/>
        </w:rPr>
        <w:t>Virginia Beach,</w:t>
      </w:r>
      <w:r>
        <w:rPr>
          <w:rFonts w:ascii="Franklin Gothic Book" w:hAnsi="Franklin Gothic Book"/>
          <w:b/>
          <w:i/>
          <w:iCs/>
          <w:color w:val="002060"/>
          <w:sz w:val="28"/>
          <w:szCs w:val="28"/>
          <w:u w:val="single"/>
        </w:rPr>
        <w:t xml:space="preserve"> V</w:t>
      </w:r>
      <w:r w:rsidR="00F46B97">
        <w:rPr>
          <w:rFonts w:ascii="Franklin Gothic Book" w:hAnsi="Franklin Gothic Book"/>
          <w:b/>
          <w:i/>
          <w:iCs/>
          <w:color w:val="002060"/>
          <w:sz w:val="28"/>
          <w:szCs w:val="28"/>
          <w:u w:val="single"/>
        </w:rPr>
        <w:t xml:space="preserve">A – Maritime Expeditionary Security </w:t>
      </w:r>
      <w:r w:rsidR="007F39DF">
        <w:rPr>
          <w:rFonts w:ascii="Franklin Gothic Book" w:hAnsi="Franklin Gothic Book"/>
          <w:b/>
          <w:i/>
          <w:iCs/>
          <w:color w:val="002060"/>
          <w:sz w:val="28"/>
          <w:szCs w:val="28"/>
          <w:u w:val="single"/>
        </w:rPr>
        <w:t>Group TWO</w:t>
      </w:r>
    </w:p>
    <w:p w14:paraId="69481FA9" w14:textId="2D0725E0" w:rsidR="00C330B6" w:rsidRDefault="007F39DF" w:rsidP="00BA5758">
      <w:pPr>
        <w:outlineLvl w:val="0"/>
        <w:rPr>
          <w:rFonts w:ascii="Franklin Gothic Book" w:hAnsi="Franklin Gothic Book"/>
          <w:b/>
          <w:bCs/>
        </w:rPr>
      </w:pPr>
      <w:r>
        <w:rPr>
          <w:rFonts w:ascii="Franklin Gothic Book" w:hAnsi="Franklin Gothic Book"/>
          <w:b/>
          <w:bCs/>
        </w:rPr>
        <w:t>Location</w:t>
      </w:r>
    </w:p>
    <w:p w14:paraId="2D85D529" w14:textId="75C6AD58" w:rsidR="00594B52" w:rsidRDefault="00310395" w:rsidP="00594B52">
      <w:pPr>
        <w:outlineLvl w:val="0"/>
        <w:rPr>
          <w:rFonts w:ascii="Franklin Gothic Book" w:hAnsi="Franklin Gothic Book"/>
          <w:bCs/>
        </w:rPr>
      </w:pPr>
      <w:r>
        <w:rPr>
          <w:noProof/>
          <w14:ligatures w14:val="standardContextual"/>
        </w:rPr>
        <w:drawing>
          <wp:anchor distT="0" distB="0" distL="114300" distR="114300" simplePos="0" relativeHeight="251728896" behindDoc="1" locked="0" layoutInCell="1" allowOverlap="1" wp14:anchorId="6DA3D6BB" wp14:editId="5D8D8861">
            <wp:simplePos x="0" y="0"/>
            <wp:positionH relativeFrom="column">
              <wp:posOffset>4725670</wp:posOffset>
            </wp:positionH>
            <wp:positionV relativeFrom="paragraph">
              <wp:posOffset>104140</wp:posOffset>
            </wp:positionV>
            <wp:extent cx="2138680" cy="1362075"/>
            <wp:effectExtent l="76200" t="95250" r="71120" b="104775"/>
            <wp:wrapTight wrapText="bothSides">
              <wp:wrapPolygon edited="0">
                <wp:start x="-770" y="-1510"/>
                <wp:lineTo x="-770" y="22959"/>
                <wp:lineTo x="22126" y="22959"/>
                <wp:lineTo x="22126" y="-1510"/>
                <wp:lineTo x="-770" y="-151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 Beach.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38680" cy="1362075"/>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C5E94">
        <w:rPr>
          <w:rFonts w:ascii="Franklin Gothic Book" w:hAnsi="Franklin Gothic Book"/>
          <w:bCs/>
        </w:rPr>
        <w:t xml:space="preserve">Virginia Beach has something for everyone with </w:t>
      </w:r>
      <w:r w:rsidR="00594B52">
        <w:rPr>
          <w:rFonts w:ascii="Franklin Gothic Book" w:hAnsi="Franklin Gothic Book"/>
          <w:bCs/>
        </w:rPr>
        <w:t>the</w:t>
      </w:r>
      <w:r w:rsidR="009C5E94">
        <w:rPr>
          <w:rFonts w:ascii="Franklin Gothic Book" w:hAnsi="Franklin Gothic Book"/>
          <w:bCs/>
        </w:rPr>
        <w:t xml:space="preserve"> famous</w:t>
      </w:r>
      <w:r w:rsidR="0009179C">
        <w:rPr>
          <w:rFonts w:ascii="Franklin Gothic Book" w:hAnsi="Franklin Gothic Book"/>
          <w:bCs/>
        </w:rPr>
        <w:t xml:space="preserve"> </w:t>
      </w:r>
      <w:r w:rsidR="00A21A51">
        <w:rPr>
          <w:rFonts w:ascii="Franklin Gothic Book" w:hAnsi="Franklin Gothic Book"/>
          <w:bCs/>
        </w:rPr>
        <w:t xml:space="preserve">oceanfront </w:t>
      </w:r>
      <w:r w:rsidR="0009179C">
        <w:rPr>
          <w:rFonts w:ascii="Franklin Gothic Book" w:hAnsi="Franklin Gothic Book"/>
          <w:bCs/>
        </w:rPr>
        <w:t>boardwalk</w:t>
      </w:r>
      <w:r w:rsidR="00594B52">
        <w:rPr>
          <w:rFonts w:ascii="Franklin Gothic Book" w:hAnsi="Franklin Gothic Book"/>
          <w:bCs/>
        </w:rPr>
        <w:t xml:space="preserve">, the Chesapeake Bay, </w:t>
      </w:r>
      <w:r w:rsidR="0009179C">
        <w:rPr>
          <w:rFonts w:ascii="Franklin Gothic Book" w:hAnsi="Franklin Gothic Book"/>
          <w:bCs/>
        </w:rPr>
        <w:t>m</w:t>
      </w:r>
      <w:r w:rsidR="00594B52">
        <w:rPr>
          <w:rFonts w:ascii="Franklin Gothic Book" w:hAnsi="Franklin Gothic Book"/>
          <w:bCs/>
        </w:rPr>
        <w:t xml:space="preserve">useums, </w:t>
      </w:r>
      <w:r w:rsidR="0009179C">
        <w:rPr>
          <w:rFonts w:ascii="Franklin Gothic Book" w:hAnsi="Franklin Gothic Book"/>
          <w:bCs/>
        </w:rPr>
        <w:t xml:space="preserve">First Landing Site, </w:t>
      </w:r>
      <w:r w:rsidR="00594B52">
        <w:rPr>
          <w:rFonts w:ascii="Franklin Gothic Book" w:hAnsi="Franklin Gothic Book"/>
          <w:bCs/>
        </w:rPr>
        <w:t xml:space="preserve">walking trails, golfing, farmer’s markets, </w:t>
      </w:r>
      <w:r w:rsidR="005A2E3D">
        <w:rPr>
          <w:rFonts w:ascii="Franklin Gothic Book" w:hAnsi="Franklin Gothic Book"/>
          <w:bCs/>
        </w:rPr>
        <w:t xml:space="preserve">sporting events, </w:t>
      </w:r>
      <w:r w:rsidR="00594B52">
        <w:rPr>
          <w:rFonts w:ascii="Franklin Gothic Book" w:hAnsi="Franklin Gothic Book"/>
          <w:bCs/>
        </w:rPr>
        <w:t xml:space="preserve">and amusement parks.  </w:t>
      </w:r>
      <w:r w:rsidR="0009179C">
        <w:rPr>
          <w:rFonts w:ascii="Franklin Gothic Book" w:hAnsi="Franklin Gothic Book"/>
          <w:bCs/>
        </w:rPr>
        <w:t xml:space="preserve">Throughout the year, there are </w:t>
      </w:r>
      <w:r w:rsidR="005A2E3D">
        <w:rPr>
          <w:rFonts w:ascii="Franklin Gothic Book" w:hAnsi="Franklin Gothic Book"/>
          <w:bCs/>
        </w:rPr>
        <w:t>many events</w:t>
      </w:r>
      <w:r w:rsidR="0009179C">
        <w:rPr>
          <w:rFonts w:ascii="Franklin Gothic Book" w:hAnsi="Franklin Gothic Book"/>
          <w:bCs/>
        </w:rPr>
        <w:t xml:space="preserve"> that attract visitors </w:t>
      </w:r>
      <w:r w:rsidR="00F82B2B">
        <w:rPr>
          <w:rFonts w:ascii="Franklin Gothic Book" w:hAnsi="Franklin Gothic Book"/>
          <w:bCs/>
        </w:rPr>
        <w:t xml:space="preserve">to </w:t>
      </w:r>
      <w:r w:rsidR="005A2E3D">
        <w:rPr>
          <w:rFonts w:ascii="Franklin Gothic Book" w:hAnsi="Franklin Gothic Book"/>
          <w:bCs/>
        </w:rPr>
        <w:t xml:space="preserve">some of the biggest names in their respective industry, </w:t>
      </w:r>
      <w:r w:rsidR="0009179C">
        <w:rPr>
          <w:rFonts w:ascii="Franklin Gothic Book" w:hAnsi="Franklin Gothic Book"/>
          <w:bCs/>
        </w:rPr>
        <w:t>such as the Neptune Festival</w:t>
      </w:r>
      <w:r w:rsidR="005A2E3D">
        <w:rPr>
          <w:rFonts w:ascii="Franklin Gothic Book" w:hAnsi="Franklin Gothic Book"/>
          <w:bCs/>
        </w:rPr>
        <w:t>, American Music Festival,</w:t>
      </w:r>
      <w:r w:rsidR="0009179C">
        <w:rPr>
          <w:rFonts w:ascii="Franklin Gothic Book" w:hAnsi="Franklin Gothic Book"/>
          <w:bCs/>
        </w:rPr>
        <w:t xml:space="preserve"> and the Taste of Tidewater.</w:t>
      </w:r>
    </w:p>
    <w:p w14:paraId="0EAE2138" w14:textId="77777777" w:rsidR="00594B52" w:rsidRDefault="00594B52" w:rsidP="00BA5758">
      <w:pPr>
        <w:outlineLvl w:val="0"/>
        <w:rPr>
          <w:rFonts w:ascii="Franklin Gothic Book" w:hAnsi="Franklin Gothic Book"/>
          <w:bCs/>
        </w:rPr>
      </w:pPr>
    </w:p>
    <w:p w14:paraId="0AF3A258" w14:textId="58D0D7B7" w:rsidR="0061561B" w:rsidRDefault="009C5E94" w:rsidP="00BA5758">
      <w:pPr>
        <w:outlineLvl w:val="0"/>
        <w:rPr>
          <w:rFonts w:ascii="Franklin Gothic Book" w:hAnsi="Franklin Gothic Book"/>
          <w:bCs/>
        </w:rPr>
      </w:pPr>
      <w:r w:rsidRPr="007F39DF">
        <w:rPr>
          <w:rFonts w:ascii="Franklin Gothic Book" w:hAnsi="Franklin Gothic Book"/>
          <w:bCs/>
        </w:rPr>
        <w:t>Maritime Expeditionary Security Group TWO (MESG TWO)</w:t>
      </w:r>
      <w:r w:rsidR="007F39DF" w:rsidRPr="007F39DF">
        <w:rPr>
          <w:rFonts w:ascii="Franklin Gothic Book" w:hAnsi="Franklin Gothic Book"/>
          <w:bCs/>
        </w:rPr>
        <w:t xml:space="preserve"> is headquarte</w:t>
      </w:r>
      <w:r w:rsidR="0061561B">
        <w:rPr>
          <w:rFonts w:ascii="Franklin Gothic Book" w:hAnsi="Franklin Gothic Book"/>
          <w:bCs/>
        </w:rPr>
        <w:t xml:space="preserve">red on Joint Expeditionary Base </w:t>
      </w:r>
      <w:r w:rsidR="007F39DF" w:rsidRPr="007F39DF">
        <w:rPr>
          <w:rFonts w:ascii="Franklin Gothic Book" w:hAnsi="Franklin Gothic Book"/>
          <w:bCs/>
        </w:rPr>
        <w:t>Little Creek</w:t>
      </w:r>
      <w:r w:rsidR="0061561B">
        <w:rPr>
          <w:rFonts w:ascii="Franklin Gothic Book" w:hAnsi="Franklin Gothic Book"/>
          <w:bCs/>
        </w:rPr>
        <w:t>-</w:t>
      </w:r>
      <w:r w:rsidR="007F39DF" w:rsidRPr="007F39DF">
        <w:rPr>
          <w:rFonts w:ascii="Franklin Gothic Book" w:hAnsi="Franklin Gothic Book"/>
          <w:bCs/>
        </w:rPr>
        <w:t>Fort Story in Virginia Beach, Virginia</w:t>
      </w:r>
      <w:r w:rsidR="0061561B">
        <w:rPr>
          <w:rFonts w:ascii="Franklin Gothic Book" w:hAnsi="Franklin Gothic Book"/>
          <w:bCs/>
        </w:rPr>
        <w:t xml:space="preserve">.  The joint base </w:t>
      </w:r>
      <w:r w:rsidR="00594B52">
        <w:rPr>
          <w:rFonts w:ascii="Franklin Gothic Book" w:hAnsi="Franklin Gothic Book"/>
          <w:bCs/>
        </w:rPr>
        <w:t>is comprised of</w:t>
      </w:r>
      <w:r w:rsidR="0061561B">
        <w:rPr>
          <w:rFonts w:ascii="Franklin Gothic Book" w:hAnsi="Franklin Gothic Book"/>
          <w:bCs/>
        </w:rPr>
        <w:t xml:space="preserve"> </w:t>
      </w:r>
      <w:r w:rsidR="00594B52">
        <w:rPr>
          <w:rFonts w:ascii="Franklin Gothic Book" w:hAnsi="Franklin Gothic Book"/>
          <w:bCs/>
        </w:rPr>
        <w:t>a former Navy base that was used for amphibious and ship crew training during World War II and Army base,</w:t>
      </w:r>
      <w:r>
        <w:rPr>
          <w:rFonts w:ascii="Franklin Gothic Book" w:hAnsi="Franklin Gothic Book"/>
          <w:bCs/>
        </w:rPr>
        <w:t xml:space="preserve"> used</w:t>
      </w:r>
      <w:r w:rsidR="00594B52">
        <w:rPr>
          <w:rFonts w:ascii="Franklin Gothic Book" w:hAnsi="Franklin Gothic Book"/>
          <w:bCs/>
        </w:rPr>
        <w:t xml:space="preserve"> as harbor defense during the 1920s and </w:t>
      </w:r>
      <w:r>
        <w:rPr>
          <w:rFonts w:ascii="Franklin Gothic Book" w:hAnsi="Franklin Gothic Book"/>
          <w:bCs/>
        </w:rPr>
        <w:t>later</w:t>
      </w:r>
      <w:r w:rsidR="00594B52">
        <w:rPr>
          <w:rFonts w:ascii="Franklin Gothic Book" w:hAnsi="Franklin Gothic Book"/>
          <w:bCs/>
        </w:rPr>
        <w:t xml:space="preserve"> converted </w:t>
      </w:r>
      <w:r>
        <w:rPr>
          <w:rFonts w:ascii="Franklin Gothic Book" w:hAnsi="Franklin Gothic Book"/>
          <w:bCs/>
        </w:rPr>
        <w:t>for</w:t>
      </w:r>
      <w:r w:rsidR="00594B52">
        <w:rPr>
          <w:rFonts w:ascii="Franklin Gothic Book" w:hAnsi="Franklin Gothic Book"/>
          <w:bCs/>
        </w:rPr>
        <w:t xml:space="preserve"> amphibious training during World War II.  </w:t>
      </w:r>
    </w:p>
    <w:p w14:paraId="77FAF03E" w14:textId="28DF890E" w:rsidR="007F39DF" w:rsidRDefault="007F39DF" w:rsidP="00BA5758">
      <w:pPr>
        <w:outlineLvl w:val="0"/>
        <w:rPr>
          <w:rFonts w:ascii="Franklin Gothic Book" w:hAnsi="Franklin Gothic Book"/>
          <w:bCs/>
        </w:rPr>
      </w:pPr>
    </w:p>
    <w:p w14:paraId="755CD35F" w14:textId="2299ACD6" w:rsidR="007F39DF" w:rsidRDefault="00310395" w:rsidP="00BA5758">
      <w:pPr>
        <w:outlineLvl w:val="0"/>
        <w:rPr>
          <w:rFonts w:ascii="Franklin Gothic Book" w:hAnsi="Franklin Gothic Book"/>
          <w:b/>
          <w:bCs/>
        </w:rPr>
      </w:pPr>
      <w:r>
        <w:rPr>
          <w:noProof/>
        </w:rPr>
        <w:drawing>
          <wp:anchor distT="0" distB="0" distL="114300" distR="114300" simplePos="0" relativeHeight="251722752" behindDoc="1" locked="0" layoutInCell="1" allowOverlap="1" wp14:anchorId="0B52D055" wp14:editId="046DC4F3">
            <wp:simplePos x="0" y="0"/>
            <wp:positionH relativeFrom="page">
              <wp:posOffset>5407660</wp:posOffset>
            </wp:positionH>
            <wp:positionV relativeFrom="paragraph">
              <wp:posOffset>50800</wp:posOffset>
            </wp:positionV>
            <wp:extent cx="2206625" cy="1390650"/>
            <wp:effectExtent l="95250" t="95250" r="98425" b="76200"/>
            <wp:wrapTight wrapText="bothSides">
              <wp:wrapPolygon edited="0">
                <wp:start x="-559" y="-1479"/>
                <wp:lineTo x="-932" y="-888"/>
                <wp:lineTo x="-746" y="22488"/>
                <wp:lineTo x="22004" y="22488"/>
                <wp:lineTo x="22377" y="18049"/>
                <wp:lineTo x="22377" y="3847"/>
                <wp:lineTo x="21818" y="-592"/>
                <wp:lineTo x="21818" y="-1479"/>
                <wp:lineTo x="-559" y="-1479"/>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06625" cy="139065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7F39DF">
        <w:rPr>
          <w:rFonts w:ascii="Franklin Gothic Book" w:hAnsi="Franklin Gothic Book"/>
          <w:b/>
          <w:bCs/>
        </w:rPr>
        <w:t>Mission</w:t>
      </w:r>
    </w:p>
    <w:p w14:paraId="1FC448E9" w14:textId="57FC9073" w:rsidR="007D642D" w:rsidRDefault="007F39DF" w:rsidP="00BA5758">
      <w:pPr>
        <w:outlineLvl w:val="0"/>
        <w:rPr>
          <w:rFonts w:ascii="Franklin Gothic Book" w:hAnsi="Franklin Gothic Book"/>
          <w:bCs/>
        </w:rPr>
      </w:pPr>
      <w:r w:rsidRPr="007F39DF">
        <w:rPr>
          <w:rFonts w:ascii="Franklin Gothic Book" w:hAnsi="Franklin Gothic Book"/>
          <w:bCs/>
        </w:rPr>
        <w:t xml:space="preserve">The mission of </w:t>
      </w:r>
      <w:r w:rsidR="009C5E94" w:rsidRPr="007F39DF">
        <w:rPr>
          <w:rFonts w:ascii="Franklin Gothic Book" w:hAnsi="Franklin Gothic Book"/>
          <w:bCs/>
        </w:rPr>
        <w:t>MESG TWO</w:t>
      </w:r>
      <w:r w:rsidRPr="007F39DF">
        <w:rPr>
          <w:rFonts w:ascii="Franklin Gothic Book" w:hAnsi="Franklin Gothic Book"/>
          <w:bCs/>
        </w:rPr>
        <w:t xml:space="preserve"> is to provide support for four Maritime Expeditionary Security Squadrons and one forward-deployed Detachment that provide rapidly deployable Security Forces to the Numbered Fleet Commanders.  MESG TWO maintains two UICs</w:t>
      </w:r>
      <w:r w:rsidR="009C5E94">
        <w:rPr>
          <w:rFonts w:ascii="Franklin Gothic Book" w:hAnsi="Franklin Gothic Book"/>
          <w:bCs/>
        </w:rPr>
        <w:t>,</w:t>
      </w:r>
      <w:r w:rsidRPr="007F39DF">
        <w:rPr>
          <w:rFonts w:ascii="Franklin Gothic Book" w:hAnsi="Franklin Gothic Book"/>
          <w:bCs/>
        </w:rPr>
        <w:t xml:space="preserve"> one for Shore Duty and one for the Combat Service Support Detachment (CSSD), which</w:t>
      </w:r>
      <w:r w:rsidR="009C5E94">
        <w:rPr>
          <w:rFonts w:ascii="Franklin Gothic Book" w:hAnsi="Franklin Gothic Book"/>
          <w:bCs/>
        </w:rPr>
        <w:t xml:space="preserve"> is Type II Sea duty</w:t>
      </w:r>
      <w:r w:rsidR="007D642D">
        <w:rPr>
          <w:rFonts w:ascii="Franklin Gothic Book" w:hAnsi="Franklin Gothic Book"/>
          <w:bCs/>
        </w:rPr>
        <w:t>.</w:t>
      </w:r>
    </w:p>
    <w:p w14:paraId="15724523" w14:textId="7451B6D3" w:rsidR="00F46B97" w:rsidRPr="00617C46" w:rsidRDefault="00F46B97" w:rsidP="00F46B97">
      <w:pPr>
        <w:outlineLvl w:val="0"/>
        <w15:collapsed/>
        <w:rPr>
          <w:rFonts w:ascii="Franklin Gothic Book" w:hAnsi="Franklin Gothic Book"/>
          <w:b/>
          <w:i/>
          <w:color w:val="0070C0"/>
        </w:rPr>
      </w:pPr>
      <w:r w:rsidRPr="00617C46">
        <w:rPr>
          <w:rFonts w:ascii="Franklin Gothic Book" w:hAnsi="Franklin Gothic Book"/>
          <w:b/>
          <w:i/>
          <w:color w:val="0070C0"/>
        </w:rPr>
        <w:t xml:space="preserve">Click to </w:t>
      </w:r>
      <w:r w:rsidR="007F39DF">
        <w:rPr>
          <w:rFonts w:ascii="Franklin Gothic Book" w:hAnsi="Franklin Gothic Book"/>
          <w:b/>
          <w:i/>
          <w:color w:val="0070C0"/>
        </w:rPr>
        <w:t xml:space="preserve">learn more about </w:t>
      </w:r>
      <w:r w:rsidR="00E75FFB">
        <w:rPr>
          <w:rFonts w:ascii="Franklin Gothic Book" w:hAnsi="Franklin Gothic Book"/>
          <w:b/>
          <w:i/>
          <w:color w:val="0070C0"/>
        </w:rPr>
        <w:t xml:space="preserve">serving at </w:t>
      </w:r>
      <w:r w:rsidR="007F39DF">
        <w:rPr>
          <w:rFonts w:ascii="Franklin Gothic Book" w:hAnsi="Franklin Gothic Book"/>
          <w:b/>
          <w:i/>
          <w:color w:val="0070C0"/>
        </w:rPr>
        <w:t>MESG TWO</w:t>
      </w:r>
      <w:r w:rsidRPr="00617C46">
        <w:rPr>
          <w:rFonts w:ascii="Franklin Gothic Book" w:hAnsi="Franklin Gothic Book"/>
          <w:b/>
          <w:i/>
          <w:color w:val="0070C0"/>
        </w:rPr>
        <w:t>. . .</w:t>
      </w:r>
    </w:p>
    <w:p w14:paraId="5BD3000B" w14:textId="10081DB3" w:rsidR="00F46B97" w:rsidRDefault="00F46B97" w:rsidP="009C5E94">
      <w:pPr>
        <w:rPr>
          <w:rFonts w:ascii="Franklin Gothic Book" w:hAnsi="Franklin Gothic Book"/>
        </w:rPr>
      </w:pPr>
      <w:r>
        <w:rPr>
          <w:rFonts w:ascii="Franklin Gothic Book" w:hAnsi="Franklin Gothic Book"/>
        </w:rPr>
        <w:t xml:space="preserve"> </w:t>
      </w:r>
    </w:p>
    <w:p w14:paraId="22680610" w14:textId="0CD11DDD" w:rsidR="00A246D4" w:rsidRDefault="00A246D4" w:rsidP="009C5E94">
      <w:pPr>
        <w:rPr>
          <w:rFonts w:ascii="Franklin Gothic Book" w:hAnsi="Franklin Gothic Book"/>
        </w:rPr>
      </w:pPr>
    </w:p>
    <w:p w14:paraId="4D7354C4" w14:textId="77777777" w:rsidR="00A246D4" w:rsidRPr="00617C46" w:rsidRDefault="00A246D4" w:rsidP="009C5E94">
      <w:pPr>
        <w:rPr>
          <w:rFonts w:ascii="Franklin Gothic Book" w:hAnsi="Franklin Gothic Book"/>
        </w:rPr>
      </w:pPr>
    </w:p>
    <w:p w14:paraId="2E1E32BD" w14:textId="77777777" w:rsidR="009C5E94" w:rsidRPr="008378AA" w:rsidRDefault="009C5E94" w:rsidP="009C5E94">
      <w:pPr>
        <w:rPr>
          <w:rFonts w:ascii="Franklin Gothic Book" w:eastAsia="Calibri" w:hAnsi="Franklin Gothic Book"/>
          <w:b/>
          <w:bCs/>
        </w:rPr>
      </w:pPr>
      <w:r w:rsidRPr="008378AA">
        <w:rPr>
          <w:rFonts w:ascii="Franklin Gothic Book" w:eastAsia="Calibri" w:hAnsi="Franklin Gothic Book"/>
          <w:b/>
          <w:bCs/>
        </w:rPr>
        <w:t>Responsibilities</w:t>
      </w:r>
    </w:p>
    <w:p w14:paraId="578D499C" w14:textId="034A0CE6" w:rsidR="009C5E94" w:rsidRPr="008378AA" w:rsidRDefault="00A21A51" w:rsidP="009C5E94">
      <w:pPr>
        <w:rPr>
          <w:rFonts w:ascii="Franklin Gothic Book" w:hAnsi="Franklin Gothic Book"/>
        </w:rPr>
      </w:pPr>
      <w:r w:rsidRPr="008378AA">
        <w:rPr>
          <w:rFonts w:ascii="Franklin Gothic Book" w:hAnsi="Franklin Gothic Book"/>
        </w:rPr>
        <w:t>Prior to reporting,</w:t>
      </w:r>
      <w:r w:rsidR="009C5E94" w:rsidRPr="008378AA">
        <w:rPr>
          <w:rFonts w:ascii="Franklin Gothic Book" w:hAnsi="Franklin Gothic Book"/>
        </w:rPr>
        <w:t xml:space="preserve"> Supply </w:t>
      </w:r>
      <w:r w:rsidRPr="008378AA">
        <w:rPr>
          <w:rFonts w:ascii="Franklin Gothic Book" w:hAnsi="Franklin Gothic Book"/>
        </w:rPr>
        <w:t>Corps of</w:t>
      </w:r>
      <w:r w:rsidR="009C5E94" w:rsidRPr="008378AA">
        <w:rPr>
          <w:rFonts w:ascii="Franklin Gothic Book" w:hAnsi="Franklin Gothic Book"/>
        </w:rPr>
        <w:t xml:space="preserve">ficers normally </w:t>
      </w:r>
      <w:r w:rsidRPr="008378AA">
        <w:rPr>
          <w:rFonts w:ascii="Franklin Gothic Book" w:hAnsi="Franklin Gothic Book"/>
        </w:rPr>
        <w:t>attend</w:t>
      </w:r>
      <w:r w:rsidR="009C5E94" w:rsidRPr="008378AA">
        <w:rPr>
          <w:rFonts w:ascii="Franklin Gothic Book" w:hAnsi="Franklin Gothic Book"/>
        </w:rPr>
        <w:t xml:space="preserve"> the Expeditionary Combat Skills (ECS) course, a four-week course</w:t>
      </w:r>
      <w:r w:rsidRPr="008378AA">
        <w:rPr>
          <w:rFonts w:ascii="Franklin Gothic Book" w:hAnsi="Franklin Gothic Book"/>
        </w:rPr>
        <w:t xml:space="preserve"> that</w:t>
      </w:r>
      <w:r w:rsidR="009C5E94" w:rsidRPr="008378AA">
        <w:rPr>
          <w:rFonts w:ascii="Franklin Gothic Book" w:hAnsi="Franklin Gothic Book"/>
        </w:rPr>
        <w:t xml:space="preserve"> focus</w:t>
      </w:r>
      <w:r w:rsidRPr="008378AA">
        <w:rPr>
          <w:rFonts w:ascii="Franklin Gothic Book" w:hAnsi="Franklin Gothic Book"/>
        </w:rPr>
        <w:t xml:space="preserve">es </w:t>
      </w:r>
      <w:r w:rsidR="009C5E94" w:rsidRPr="008378AA">
        <w:rPr>
          <w:rFonts w:ascii="Franklin Gothic Book" w:hAnsi="Franklin Gothic Book"/>
        </w:rPr>
        <w:t>on weapons training, tactics</w:t>
      </w:r>
      <w:r w:rsidRPr="008378AA">
        <w:rPr>
          <w:rFonts w:ascii="Franklin Gothic Book" w:hAnsi="Franklin Gothic Book"/>
        </w:rPr>
        <w:t>,</w:t>
      </w:r>
      <w:r w:rsidR="009C5E94" w:rsidRPr="008378AA">
        <w:rPr>
          <w:rFonts w:ascii="Franklin Gothic Book" w:hAnsi="Franklin Gothic Book"/>
        </w:rPr>
        <w:t xml:space="preserve"> an</w:t>
      </w:r>
      <w:r w:rsidRPr="008378AA">
        <w:rPr>
          <w:rFonts w:ascii="Franklin Gothic Book" w:hAnsi="Franklin Gothic Book"/>
        </w:rPr>
        <w:t>d basic battlefield first aid.  Following</w:t>
      </w:r>
      <w:r w:rsidR="009C5E94" w:rsidRPr="008378AA">
        <w:rPr>
          <w:rFonts w:ascii="Franklin Gothic Book" w:hAnsi="Franklin Gothic Book"/>
        </w:rPr>
        <w:t xml:space="preserve"> ECS, </w:t>
      </w:r>
      <w:r w:rsidRPr="008378AA">
        <w:rPr>
          <w:rFonts w:ascii="Franklin Gothic Book" w:hAnsi="Franklin Gothic Book"/>
        </w:rPr>
        <w:t>o</w:t>
      </w:r>
      <w:r w:rsidR="009C5E94" w:rsidRPr="008378AA">
        <w:rPr>
          <w:rFonts w:ascii="Franklin Gothic Book" w:hAnsi="Franklin Gothic Book"/>
        </w:rPr>
        <w:t>fficers who report to the CSSD are assigned a garrison function, typically starting as the S-8 (Gener</w:t>
      </w:r>
      <w:r w:rsidRPr="008378AA">
        <w:rPr>
          <w:rFonts w:ascii="Franklin Gothic Book" w:hAnsi="Franklin Gothic Book"/>
        </w:rPr>
        <w:t>al Stores and Supplies) Officer in order</w:t>
      </w:r>
      <w:r w:rsidR="009C5E94" w:rsidRPr="008378AA">
        <w:rPr>
          <w:rFonts w:ascii="Franklin Gothic Book" w:hAnsi="Franklin Gothic Book"/>
        </w:rPr>
        <w:t xml:space="preserve"> to hone material officer skills pr</w:t>
      </w:r>
      <w:r w:rsidRPr="008378AA">
        <w:rPr>
          <w:rFonts w:ascii="Franklin Gothic Book" w:hAnsi="Franklin Gothic Book"/>
        </w:rPr>
        <w:t xml:space="preserve">ior to deploying to </w:t>
      </w:r>
      <w:r w:rsidR="00D01866">
        <w:rPr>
          <w:rFonts w:ascii="Franklin Gothic Book" w:hAnsi="Franklin Gothic Book"/>
        </w:rPr>
        <w:t xml:space="preserve">C5F </w:t>
      </w:r>
      <w:r w:rsidRPr="008378AA">
        <w:rPr>
          <w:rFonts w:ascii="Franklin Gothic Book" w:hAnsi="Franklin Gothic Book"/>
        </w:rPr>
        <w:t>AOR.  While deployed,</w:t>
      </w:r>
      <w:r w:rsidR="009C5E94" w:rsidRPr="008378AA">
        <w:rPr>
          <w:rFonts w:ascii="Franklin Gothic Book" w:hAnsi="Franklin Gothic Book"/>
        </w:rPr>
        <w:t xml:space="preserve"> they coordinate logistics support for a deployed Squadron or its Boat Detachments.  </w:t>
      </w:r>
      <w:r w:rsidRPr="008378AA">
        <w:rPr>
          <w:rFonts w:ascii="Franklin Gothic Book" w:hAnsi="Franklin Gothic Book"/>
        </w:rPr>
        <w:t>Deployed r</w:t>
      </w:r>
      <w:r w:rsidR="009C5E94" w:rsidRPr="008378AA">
        <w:rPr>
          <w:rFonts w:ascii="Franklin Gothic Book" w:hAnsi="Franklin Gothic Book"/>
        </w:rPr>
        <w:t>esponsibilities include:</w:t>
      </w:r>
    </w:p>
    <w:p w14:paraId="624DD46A" w14:textId="2A7D41D7" w:rsidR="009C5E94" w:rsidRPr="008378AA" w:rsidRDefault="009C5E94" w:rsidP="009C5E94">
      <w:pPr>
        <w:pStyle w:val="ListParagraph"/>
        <w:numPr>
          <w:ilvl w:val="0"/>
          <w:numId w:val="28"/>
        </w:numPr>
        <w:rPr>
          <w:rFonts w:ascii="Franklin Gothic Book" w:hAnsi="Franklin Gothic Book"/>
        </w:rPr>
      </w:pPr>
      <w:r w:rsidRPr="008378AA">
        <w:rPr>
          <w:rFonts w:ascii="Franklin Gothic Book" w:hAnsi="Franklin Gothic Book"/>
        </w:rPr>
        <w:t xml:space="preserve">Acting as a liaison for </w:t>
      </w:r>
      <w:r w:rsidR="00D01866">
        <w:rPr>
          <w:rFonts w:ascii="Franklin Gothic Book" w:hAnsi="Franklin Gothic Book"/>
        </w:rPr>
        <w:t xml:space="preserve">deployed </w:t>
      </w:r>
      <w:r w:rsidRPr="008378AA">
        <w:rPr>
          <w:rFonts w:ascii="Franklin Gothic Book" w:hAnsi="Franklin Gothic Book"/>
        </w:rPr>
        <w:t>Sailor</w:t>
      </w:r>
      <w:r w:rsidR="00D01866">
        <w:rPr>
          <w:rFonts w:ascii="Franklin Gothic Book" w:hAnsi="Franklin Gothic Book"/>
        </w:rPr>
        <w:t>s</w:t>
      </w:r>
    </w:p>
    <w:p w14:paraId="5EDAD22E" w14:textId="77777777" w:rsidR="009C5E94" w:rsidRPr="008378AA" w:rsidRDefault="009C5E94" w:rsidP="009C5E94">
      <w:pPr>
        <w:pStyle w:val="ListParagraph"/>
        <w:numPr>
          <w:ilvl w:val="0"/>
          <w:numId w:val="28"/>
        </w:numPr>
        <w:rPr>
          <w:rFonts w:ascii="Franklin Gothic Book" w:hAnsi="Franklin Gothic Book"/>
        </w:rPr>
      </w:pPr>
      <w:r w:rsidRPr="008378AA">
        <w:rPr>
          <w:rFonts w:ascii="Franklin Gothic Book" w:hAnsi="Franklin Gothic Book"/>
        </w:rPr>
        <w:t>Providing logistic support for security patrol boats</w:t>
      </w:r>
    </w:p>
    <w:p w14:paraId="0BBE093A" w14:textId="77777777" w:rsidR="009C5E94" w:rsidRPr="008378AA" w:rsidRDefault="009C5E94" w:rsidP="009C5E94">
      <w:pPr>
        <w:pStyle w:val="ListParagraph"/>
        <w:numPr>
          <w:ilvl w:val="0"/>
          <w:numId w:val="28"/>
        </w:numPr>
        <w:rPr>
          <w:rFonts w:ascii="Franklin Gothic Book" w:hAnsi="Franklin Gothic Book"/>
        </w:rPr>
      </w:pPr>
      <w:r w:rsidRPr="008378AA">
        <w:rPr>
          <w:rFonts w:ascii="Franklin Gothic Book" w:hAnsi="Franklin Gothic Book"/>
        </w:rPr>
        <w:t>Conducting warehouse and inventory management</w:t>
      </w:r>
    </w:p>
    <w:p w14:paraId="1474B9BC" w14:textId="7A49E39F" w:rsidR="009C5E94" w:rsidRPr="008378AA" w:rsidRDefault="009C5E94" w:rsidP="009C5E94">
      <w:pPr>
        <w:pStyle w:val="ListParagraph"/>
        <w:numPr>
          <w:ilvl w:val="0"/>
          <w:numId w:val="28"/>
        </w:numPr>
        <w:rPr>
          <w:rFonts w:ascii="Franklin Gothic Book" w:hAnsi="Franklin Gothic Book"/>
        </w:rPr>
      </w:pPr>
      <w:r w:rsidRPr="008378AA">
        <w:rPr>
          <w:rFonts w:ascii="Franklin Gothic Book" w:hAnsi="Franklin Gothic Book"/>
        </w:rPr>
        <w:t>Managing life support contracts and support Relief in Place/Transfer of Authorities (including travel) for Maritime Expeditionary Security Forces rotating in and out of theater</w:t>
      </w:r>
    </w:p>
    <w:p w14:paraId="7FAE4497" w14:textId="77777777" w:rsidR="00A21A51" w:rsidRPr="008378AA" w:rsidRDefault="00A21A51" w:rsidP="00A21A51">
      <w:pPr>
        <w:pStyle w:val="ListParagraph"/>
        <w:rPr>
          <w:rFonts w:ascii="Franklin Gothic Book" w:hAnsi="Franklin Gothic Book"/>
        </w:rPr>
      </w:pPr>
    </w:p>
    <w:p w14:paraId="5D061598" w14:textId="3063DAB0" w:rsidR="009C5E94" w:rsidRPr="007F39DF" w:rsidRDefault="009C5E94" w:rsidP="009C5E94">
      <w:pPr>
        <w:rPr>
          <w:rFonts w:ascii="Franklin Gothic Book" w:hAnsi="Franklin Gothic Book"/>
        </w:rPr>
      </w:pPr>
      <w:r w:rsidRPr="008378AA">
        <w:rPr>
          <w:rFonts w:ascii="Franklin Gothic Book" w:hAnsi="Franklin Gothic Book"/>
        </w:rPr>
        <w:t xml:space="preserve">Following </w:t>
      </w:r>
      <w:r w:rsidR="004C411C" w:rsidRPr="008378AA">
        <w:rPr>
          <w:rFonts w:ascii="Franklin Gothic Book" w:hAnsi="Franklin Gothic Book"/>
        </w:rPr>
        <w:t xml:space="preserve">a </w:t>
      </w:r>
      <w:r w:rsidRPr="008378AA">
        <w:rPr>
          <w:rFonts w:ascii="Franklin Gothic Book" w:hAnsi="Franklin Gothic Book"/>
        </w:rPr>
        <w:t xml:space="preserve">deployment, officers </w:t>
      </w:r>
      <w:r w:rsidR="004C411C" w:rsidRPr="008378AA">
        <w:rPr>
          <w:rFonts w:ascii="Franklin Gothic Book" w:hAnsi="Franklin Gothic Book"/>
        </w:rPr>
        <w:t>will have</w:t>
      </w:r>
      <w:r w:rsidRPr="008378AA">
        <w:rPr>
          <w:rFonts w:ascii="Franklin Gothic Book" w:hAnsi="Franklin Gothic Book"/>
        </w:rPr>
        <w:t xml:space="preserve"> the opportunity to work in garrison as the S-1 (Stock Control and Financials) Officer</w:t>
      </w:r>
      <w:r w:rsidR="004C411C" w:rsidRPr="008378AA">
        <w:rPr>
          <w:rFonts w:ascii="Franklin Gothic Book" w:hAnsi="Franklin Gothic Book"/>
        </w:rPr>
        <w:t xml:space="preserve">.  </w:t>
      </w:r>
      <w:r w:rsidR="008378AA" w:rsidRPr="008378AA">
        <w:rPr>
          <w:rFonts w:ascii="Franklin Gothic Book" w:hAnsi="Franklin Gothic Book"/>
        </w:rPr>
        <w:t>F</w:t>
      </w:r>
      <w:r w:rsidRPr="008378AA">
        <w:rPr>
          <w:rFonts w:ascii="Franklin Gothic Book" w:hAnsi="Franklin Gothic Book"/>
        </w:rPr>
        <w:t>ollow</w:t>
      </w:r>
      <w:r w:rsidR="008378AA" w:rsidRPr="008378AA">
        <w:rPr>
          <w:rFonts w:ascii="Franklin Gothic Book" w:hAnsi="Franklin Gothic Book"/>
        </w:rPr>
        <w:t xml:space="preserve">ing garrison duty, officers will </w:t>
      </w:r>
      <w:r w:rsidRPr="008378AA">
        <w:rPr>
          <w:rFonts w:ascii="Franklin Gothic Book" w:hAnsi="Franklin Gothic Book"/>
        </w:rPr>
        <w:t xml:space="preserve">deploy </w:t>
      </w:r>
      <w:r w:rsidR="00A21A51" w:rsidRPr="008378AA">
        <w:rPr>
          <w:rFonts w:ascii="Franklin Gothic Book" w:hAnsi="Franklin Gothic Book"/>
        </w:rPr>
        <w:t xml:space="preserve">to MESG TWO Detachment Bahrain, </w:t>
      </w:r>
      <w:r w:rsidRPr="008378AA">
        <w:rPr>
          <w:rFonts w:ascii="Franklin Gothic Book" w:hAnsi="Franklin Gothic Book"/>
        </w:rPr>
        <w:t>focus</w:t>
      </w:r>
      <w:r w:rsidR="00A21A51" w:rsidRPr="008378AA">
        <w:rPr>
          <w:rFonts w:ascii="Franklin Gothic Book" w:hAnsi="Franklin Gothic Book"/>
        </w:rPr>
        <w:t>ing</w:t>
      </w:r>
      <w:r w:rsidRPr="008378AA">
        <w:rPr>
          <w:rFonts w:ascii="Franklin Gothic Book" w:hAnsi="Franklin Gothic Book"/>
        </w:rPr>
        <w:t xml:space="preserve"> on integrati</w:t>
      </w:r>
      <w:r w:rsidR="00A21A51" w:rsidRPr="008378AA">
        <w:rPr>
          <w:rFonts w:ascii="Franklin Gothic Book" w:hAnsi="Franklin Gothic Book"/>
        </w:rPr>
        <w:t>on</w:t>
      </w:r>
      <w:r w:rsidRPr="008378AA">
        <w:rPr>
          <w:rFonts w:ascii="Franklin Gothic Book" w:hAnsi="Franklin Gothic Book"/>
        </w:rPr>
        <w:t xml:space="preserve"> into </w:t>
      </w:r>
      <w:r w:rsidR="00D01866">
        <w:rPr>
          <w:rFonts w:ascii="Franklin Gothic Book" w:hAnsi="Franklin Gothic Book"/>
        </w:rPr>
        <w:t>the</w:t>
      </w:r>
      <w:r w:rsidRPr="008378AA">
        <w:rPr>
          <w:rFonts w:ascii="Franklin Gothic Book" w:hAnsi="Franklin Gothic Book"/>
        </w:rPr>
        <w:t xml:space="preserve"> staff and supporting the Officer-in-Charge with logistical needs.</w:t>
      </w:r>
    </w:p>
    <w:p w14:paraId="076435AB" w14:textId="77777777" w:rsidR="009C5E94" w:rsidRDefault="009C5E94" w:rsidP="009C5E94">
      <w:pPr>
        <w:rPr>
          <w:rFonts w:ascii="Franklin Gothic Book" w:eastAsia="Calibri" w:hAnsi="Franklin Gothic Book"/>
          <w:b/>
          <w:bCs/>
        </w:rPr>
      </w:pPr>
    </w:p>
    <w:p w14:paraId="48B59CE8" w14:textId="4DD53522" w:rsidR="00F46B97" w:rsidRPr="00B2077F" w:rsidRDefault="007F39DF" w:rsidP="009C5E94">
      <w:pPr>
        <w:rPr>
          <w:rFonts w:ascii="Franklin Gothic Book" w:eastAsia="Calibri" w:hAnsi="Franklin Gothic Book"/>
        </w:rPr>
      </w:pPr>
      <w:r>
        <w:rPr>
          <w:rFonts w:ascii="Franklin Gothic Book" w:eastAsia="Calibri" w:hAnsi="Franklin Gothic Book"/>
          <w:b/>
          <w:bCs/>
        </w:rPr>
        <w:t>Operational Logistics Support</w:t>
      </w:r>
    </w:p>
    <w:p w14:paraId="432742C3" w14:textId="781194D8" w:rsidR="007F39DF" w:rsidRPr="007F39DF" w:rsidRDefault="007F39DF" w:rsidP="009C5E94">
      <w:pPr>
        <w:rPr>
          <w:rFonts w:ascii="Franklin Gothic Book" w:hAnsi="Franklin Gothic Book"/>
        </w:rPr>
      </w:pPr>
      <w:r w:rsidRPr="007F39DF">
        <w:rPr>
          <w:rFonts w:ascii="Franklin Gothic Book" w:hAnsi="Franklin Gothic Book"/>
        </w:rPr>
        <w:t xml:space="preserve">As a key enabler to worldwide sustainment, MESG TWO’s Supply Department is responsible for all </w:t>
      </w:r>
      <w:r w:rsidR="008378AA">
        <w:rPr>
          <w:rFonts w:ascii="Franklin Gothic Book" w:hAnsi="Franklin Gothic Book"/>
        </w:rPr>
        <w:t xml:space="preserve">squadron </w:t>
      </w:r>
      <w:r w:rsidRPr="007F39DF">
        <w:rPr>
          <w:rFonts w:ascii="Franklin Gothic Book" w:hAnsi="Franklin Gothic Book"/>
        </w:rPr>
        <w:t xml:space="preserve">financial management </w:t>
      </w:r>
      <w:r w:rsidR="008378AA">
        <w:rPr>
          <w:rFonts w:ascii="Franklin Gothic Book" w:hAnsi="Franklin Gothic Book"/>
        </w:rPr>
        <w:t>support</w:t>
      </w:r>
      <w:r w:rsidRPr="007F39DF">
        <w:rPr>
          <w:rFonts w:ascii="Franklin Gothic Book" w:hAnsi="Franklin Gothic Book"/>
        </w:rPr>
        <w:t>.  Group Supply provides critical logistics support, including:</w:t>
      </w:r>
    </w:p>
    <w:p w14:paraId="5B897B31" w14:textId="2289DA1A" w:rsidR="00A21A51" w:rsidRDefault="00E75FFB" w:rsidP="009C5E94">
      <w:pPr>
        <w:pStyle w:val="ListParagraph"/>
        <w:numPr>
          <w:ilvl w:val="0"/>
          <w:numId w:val="27"/>
        </w:numPr>
        <w:rPr>
          <w:rFonts w:ascii="Franklin Gothic Book" w:hAnsi="Franklin Gothic Book"/>
        </w:rPr>
      </w:pPr>
      <w:r>
        <w:rPr>
          <w:rFonts w:ascii="Franklin Gothic Book" w:hAnsi="Franklin Gothic Book"/>
        </w:rPr>
        <w:t>Manag</w:t>
      </w:r>
      <w:r w:rsidR="00D01866">
        <w:rPr>
          <w:rFonts w:ascii="Franklin Gothic Book" w:hAnsi="Franklin Gothic Book"/>
        </w:rPr>
        <w:t>ing</w:t>
      </w:r>
      <w:r>
        <w:rPr>
          <w:rFonts w:ascii="Franklin Gothic Book" w:hAnsi="Franklin Gothic Book"/>
        </w:rPr>
        <w:t xml:space="preserve"> a</w:t>
      </w:r>
      <w:r w:rsidR="00A21A51">
        <w:rPr>
          <w:rFonts w:ascii="Franklin Gothic Book" w:hAnsi="Franklin Gothic Book"/>
        </w:rPr>
        <w:t xml:space="preserve"> $60 million</w:t>
      </w:r>
      <w:r w:rsidR="007F39DF" w:rsidRPr="007F39DF">
        <w:rPr>
          <w:rFonts w:ascii="Franklin Gothic Book" w:hAnsi="Franklin Gothic Book"/>
        </w:rPr>
        <w:t xml:space="preserve"> in </w:t>
      </w:r>
      <w:r w:rsidR="00A21A51">
        <w:rPr>
          <w:rFonts w:ascii="Franklin Gothic Book" w:hAnsi="Franklin Gothic Book"/>
        </w:rPr>
        <w:t>Operational Target (</w:t>
      </w:r>
      <w:r w:rsidR="007F39DF" w:rsidRPr="007F39DF">
        <w:rPr>
          <w:rFonts w:ascii="Franklin Gothic Book" w:hAnsi="Franklin Gothic Book"/>
        </w:rPr>
        <w:t>OPTAR</w:t>
      </w:r>
      <w:r w:rsidR="00A21A51">
        <w:rPr>
          <w:rFonts w:ascii="Franklin Gothic Book" w:hAnsi="Franklin Gothic Book"/>
        </w:rPr>
        <w:t>)</w:t>
      </w:r>
      <w:r w:rsidR="007F39DF" w:rsidRPr="007F39DF">
        <w:rPr>
          <w:rFonts w:ascii="Franklin Gothic Book" w:hAnsi="Franklin Gothic Book"/>
        </w:rPr>
        <w:t xml:space="preserve"> and </w:t>
      </w:r>
      <w:r w:rsidR="00A21A51">
        <w:rPr>
          <w:rFonts w:ascii="Franklin Gothic Book" w:hAnsi="Franklin Gothic Book"/>
        </w:rPr>
        <w:t>Temporary Additional Duty Travel Target (</w:t>
      </w:r>
      <w:r w:rsidR="007F39DF" w:rsidRPr="007F39DF">
        <w:rPr>
          <w:rFonts w:ascii="Franklin Gothic Book" w:hAnsi="Franklin Gothic Book"/>
        </w:rPr>
        <w:t>TADTAR</w:t>
      </w:r>
      <w:r w:rsidR="00A21A51">
        <w:rPr>
          <w:rFonts w:ascii="Franklin Gothic Book" w:hAnsi="Franklin Gothic Book"/>
        </w:rPr>
        <w:t>)</w:t>
      </w:r>
      <w:r w:rsidR="007F39DF" w:rsidRPr="007F39DF">
        <w:rPr>
          <w:rFonts w:ascii="Franklin Gothic Book" w:hAnsi="Franklin Gothic Book"/>
        </w:rPr>
        <w:t xml:space="preserve"> funds</w:t>
      </w:r>
      <w:r w:rsidR="00A21A51">
        <w:rPr>
          <w:rFonts w:ascii="Franklin Gothic Book" w:hAnsi="Franklin Gothic Book"/>
        </w:rPr>
        <w:t xml:space="preserve"> to</w:t>
      </w:r>
      <w:r w:rsidR="007F39DF" w:rsidRPr="007F39DF">
        <w:rPr>
          <w:rFonts w:ascii="Franklin Gothic Book" w:hAnsi="Franklin Gothic Book"/>
        </w:rPr>
        <w:t xml:space="preserve"> support two active Squadrons</w:t>
      </w:r>
      <w:r w:rsidR="00A21A51">
        <w:rPr>
          <w:rFonts w:ascii="Franklin Gothic Book" w:hAnsi="Franklin Gothic Book"/>
        </w:rPr>
        <w:t xml:space="preserve"> and</w:t>
      </w:r>
      <w:r w:rsidR="007F39DF" w:rsidRPr="007F39DF">
        <w:rPr>
          <w:rFonts w:ascii="Franklin Gothic Book" w:hAnsi="Franklin Gothic Book"/>
        </w:rPr>
        <w:t xml:space="preserve"> two reserve Squadrons</w:t>
      </w:r>
      <w:r w:rsidR="00A21A51">
        <w:rPr>
          <w:rFonts w:ascii="Franklin Gothic Book" w:hAnsi="Franklin Gothic Book"/>
        </w:rPr>
        <w:t>.</w:t>
      </w:r>
    </w:p>
    <w:p w14:paraId="482318B4" w14:textId="2EA7197C" w:rsidR="007F39DF" w:rsidRDefault="00A21A51" w:rsidP="00A21A51">
      <w:pPr>
        <w:pStyle w:val="ListParagraph"/>
        <w:numPr>
          <w:ilvl w:val="1"/>
          <w:numId w:val="27"/>
        </w:numPr>
        <w:rPr>
          <w:rFonts w:ascii="Franklin Gothic Book" w:hAnsi="Franklin Gothic Book"/>
        </w:rPr>
      </w:pPr>
      <w:r>
        <w:rPr>
          <w:rFonts w:ascii="Franklin Gothic Book" w:hAnsi="Franklin Gothic Book"/>
        </w:rPr>
        <w:t>A</w:t>
      </w:r>
      <w:r w:rsidR="007F39DF" w:rsidRPr="007F39DF">
        <w:rPr>
          <w:rFonts w:ascii="Franklin Gothic Book" w:hAnsi="Franklin Gothic Book"/>
        </w:rPr>
        <w:t xml:space="preserve">dditional reserve Squadrons </w:t>
      </w:r>
      <w:r>
        <w:rPr>
          <w:rFonts w:ascii="Franklin Gothic Book" w:hAnsi="Franklin Gothic Book"/>
        </w:rPr>
        <w:t xml:space="preserve">are </w:t>
      </w:r>
      <w:r w:rsidR="007F39DF" w:rsidRPr="007F39DF">
        <w:rPr>
          <w:rFonts w:ascii="Franklin Gothic Book" w:hAnsi="Franklin Gothic Book"/>
        </w:rPr>
        <w:t>anticipated to stand up in FY25,</w:t>
      </w:r>
      <w:r>
        <w:rPr>
          <w:rFonts w:ascii="Franklin Gothic Book" w:hAnsi="Franklin Gothic Book"/>
        </w:rPr>
        <w:t xml:space="preserve"> to include</w:t>
      </w:r>
      <w:r w:rsidR="007F39DF" w:rsidRPr="007F39DF">
        <w:rPr>
          <w:rFonts w:ascii="Franklin Gothic Book" w:hAnsi="Franklin Gothic Book"/>
        </w:rPr>
        <w:t xml:space="preserve"> a Training and Evaluation Unit (TEU) and a forward-deployed Detachment.  </w:t>
      </w:r>
    </w:p>
    <w:p w14:paraId="5E8B00E7" w14:textId="1E00269F" w:rsidR="007F39DF" w:rsidRDefault="00E75FFB" w:rsidP="009C5E94">
      <w:pPr>
        <w:pStyle w:val="ListParagraph"/>
        <w:numPr>
          <w:ilvl w:val="0"/>
          <w:numId w:val="27"/>
        </w:numPr>
        <w:rPr>
          <w:rFonts w:ascii="Franklin Gothic Book" w:hAnsi="Franklin Gothic Book"/>
        </w:rPr>
      </w:pPr>
      <w:r>
        <w:rPr>
          <w:rFonts w:ascii="Franklin Gothic Book" w:hAnsi="Franklin Gothic Book"/>
        </w:rPr>
        <w:t>Manag</w:t>
      </w:r>
      <w:r w:rsidR="00D01866">
        <w:rPr>
          <w:rFonts w:ascii="Franklin Gothic Book" w:hAnsi="Franklin Gothic Book"/>
        </w:rPr>
        <w:t>ing</w:t>
      </w:r>
      <w:r>
        <w:rPr>
          <w:rFonts w:ascii="Franklin Gothic Book" w:hAnsi="Franklin Gothic Book"/>
        </w:rPr>
        <w:t xml:space="preserve"> </w:t>
      </w:r>
      <w:r w:rsidR="007F39DF" w:rsidRPr="007F39DF">
        <w:rPr>
          <w:rFonts w:ascii="Franklin Gothic Book" w:hAnsi="Franklin Gothic Book"/>
        </w:rPr>
        <w:t>9,800 line items of stock valued at over $10</w:t>
      </w:r>
      <w:r w:rsidR="00A21A51">
        <w:rPr>
          <w:rFonts w:ascii="Franklin Gothic Book" w:hAnsi="Franklin Gothic Book"/>
        </w:rPr>
        <w:t xml:space="preserve"> million</w:t>
      </w:r>
      <w:r w:rsidR="007F39DF" w:rsidRPr="007F39DF">
        <w:rPr>
          <w:rFonts w:ascii="Franklin Gothic Book" w:hAnsi="Franklin Gothic Book"/>
        </w:rPr>
        <w:t xml:space="preserve"> </w:t>
      </w:r>
    </w:p>
    <w:p w14:paraId="1EB55F34" w14:textId="00E650BC" w:rsidR="007F39DF" w:rsidRDefault="007F39DF" w:rsidP="009C5E94">
      <w:pPr>
        <w:pStyle w:val="ListParagraph"/>
        <w:numPr>
          <w:ilvl w:val="0"/>
          <w:numId w:val="27"/>
        </w:numPr>
        <w:rPr>
          <w:rFonts w:ascii="Franklin Gothic Book" w:hAnsi="Franklin Gothic Book"/>
        </w:rPr>
      </w:pPr>
      <w:r w:rsidRPr="007F39DF">
        <w:rPr>
          <w:rFonts w:ascii="Franklin Gothic Book" w:hAnsi="Franklin Gothic Book"/>
        </w:rPr>
        <w:t xml:space="preserve">Fund missions supporting the 2nd, 4th, 5th and 6th Fleet Commanders </w:t>
      </w:r>
    </w:p>
    <w:p w14:paraId="14CEE592" w14:textId="348FF05A" w:rsidR="007F39DF" w:rsidRDefault="00E75FFB" w:rsidP="009C5E94">
      <w:pPr>
        <w:pStyle w:val="ListParagraph"/>
        <w:numPr>
          <w:ilvl w:val="0"/>
          <w:numId w:val="27"/>
        </w:numPr>
        <w:rPr>
          <w:rFonts w:ascii="Franklin Gothic Book" w:hAnsi="Franklin Gothic Book"/>
        </w:rPr>
      </w:pPr>
      <w:r>
        <w:rPr>
          <w:rFonts w:ascii="Franklin Gothic Book" w:hAnsi="Franklin Gothic Book"/>
        </w:rPr>
        <w:t xml:space="preserve">Act as the </w:t>
      </w:r>
      <w:r w:rsidR="00A21A51">
        <w:rPr>
          <w:rFonts w:ascii="Franklin Gothic Book" w:hAnsi="Franklin Gothic Book"/>
        </w:rPr>
        <w:t>Defense Travel System (</w:t>
      </w:r>
      <w:r w:rsidR="007F39DF" w:rsidRPr="007F39DF">
        <w:rPr>
          <w:rFonts w:ascii="Franklin Gothic Book" w:hAnsi="Franklin Gothic Book"/>
        </w:rPr>
        <w:t>DTS</w:t>
      </w:r>
      <w:r w:rsidR="00A21A51">
        <w:rPr>
          <w:rFonts w:ascii="Franklin Gothic Book" w:hAnsi="Franklin Gothic Book"/>
        </w:rPr>
        <w:t>)</w:t>
      </w:r>
      <w:r w:rsidR="007F39DF" w:rsidRPr="007F39DF">
        <w:rPr>
          <w:rFonts w:ascii="Franklin Gothic Book" w:hAnsi="Franklin Gothic Book"/>
        </w:rPr>
        <w:t xml:space="preserve"> Organization Travel Administrator responsible for 2,500 DTS accounts, setting up organization lines of accounting, cross-organization funding arrangements, and the obligation/expenditure of an annual travel budget of $20</w:t>
      </w:r>
      <w:r w:rsidR="00A21A51">
        <w:rPr>
          <w:rFonts w:ascii="Franklin Gothic Book" w:hAnsi="Franklin Gothic Book"/>
        </w:rPr>
        <w:t xml:space="preserve"> million</w:t>
      </w:r>
      <w:r w:rsidR="007F39DF" w:rsidRPr="007F39DF">
        <w:rPr>
          <w:rFonts w:ascii="Franklin Gothic Book" w:hAnsi="Franklin Gothic Book"/>
        </w:rPr>
        <w:t>.</w:t>
      </w:r>
    </w:p>
    <w:p w14:paraId="03750495" w14:textId="65CE70C8" w:rsidR="007F39DF" w:rsidRDefault="00E75FFB" w:rsidP="009C5E94">
      <w:pPr>
        <w:pStyle w:val="ListParagraph"/>
        <w:numPr>
          <w:ilvl w:val="0"/>
          <w:numId w:val="27"/>
        </w:numPr>
        <w:rPr>
          <w:rFonts w:ascii="Franklin Gothic Book" w:hAnsi="Franklin Gothic Book"/>
        </w:rPr>
      </w:pPr>
      <w:r>
        <w:rPr>
          <w:rFonts w:ascii="Franklin Gothic Book" w:hAnsi="Franklin Gothic Book"/>
        </w:rPr>
        <w:t>Serve</w:t>
      </w:r>
      <w:r w:rsidR="007F39DF" w:rsidRPr="007F39DF">
        <w:rPr>
          <w:rFonts w:ascii="Franklin Gothic Book" w:hAnsi="Franklin Gothic Book"/>
        </w:rPr>
        <w:t xml:space="preserve"> as Government Commercial Purchase Card Agency Program Coordinator and Authorizing Officials</w:t>
      </w:r>
    </w:p>
    <w:p w14:paraId="769FA556" w14:textId="390EBC76" w:rsidR="007F39DF" w:rsidRDefault="00E75FFB" w:rsidP="009C5E94">
      <w:pPr>
        <w:pStyle w:val="ListParagraph"/>
        <w:numPr>
          <w:ilvl w:val="0"/>
          <w:numId w:val="27"/>
        </w:numPr>
        <w:rPr>
          <w:rFonts w:ascii="Franklin Gothic Book" w:hAnsi="Franklin Gothic Book"/>
        </w:rPr>
      </w:pPr>
      <w:r>
        <w:rPr>
          <w:rFonts w:ascii="Franklin Gothic Book" w:hAnsi="Franklin Gothic Book"/>
        </w:rPr>
        <w:t xml:space="preserve">Act as the </w:t>
      </w:r>
      <w:r w:rsidR="007F39DF" w:rsidRPr="007F39DF">
        <w:rPr>
          <w:rFonts w:ascii="Franklin Gothic Book" w:hAnsi="Franklin Gothic Book"/>
        </w:rPr>
        <w:t>Contracting Officer’s Representative; maintain and oversee logistics concepts of support with different programs, commands, and entities such as:</w:t>
      </w:r>
    </w:p>
    <w:p w14:paraId="417EBC4A" w14:textId="77777777" w:rsidR="007F39DF" w:rsidRDefault="007F39DF" w:rsidP="009C5E94">
      <w:pPr>
        <w:pStyle w:val="ListParagraph"/>
        <w:numPr>
          <w:ilvl w:val="1"/>
          <w:numId w:val="27"/>
        </w:numPr>
        <w:rPr>
          <w:rFonts w:ascii="Franklin Gothic Book" w:hAnsi="Franklin Gothic Book"/>
        </w:rPr>
      </w:pPr>
      <w:r w:rsidRPr="007F39DF">
        <w:rPr>
          <w:rFonts w:ascii="Franklin Gothic Book" w:hAnsi="Franklin Gothic Book"/>
        </w:rPr>
        <w:t>NAVSUP Worldwide Expeditionary Multiple Award Contract (WEXMAC)</w:t>
      </w:r>
    </w:p>
    <w:p w14:paraId="6A1DD821" w14:textId="77777777" w:rsidR="007F39DF" w:rsidRDefault="007F39DF" w:rsidP="009C5E94">
      <w:pPr>
        <w:pStyle w:val="ListParagraph"/>
        <w:numPr>
          <w:ilvl w:val="1"/>
          <w:numId w:val="27"/>
        </w:numPr>
        <w:rPr>
          <w:rFonts w:ascii="Franklin Gothic Book" w:hAnsi="Franklin Gothic Book"/>
        </w:rPr>
      </w:pPr>
      <w:r w:rsidRPr="007F39DF">
        <w:rPr>
          <w:rFonts w:ascii="Franklin Gothic Book" w:hAnsi="Franklin Gothic Book"/>
        </w:rPr>
        <w:t>Navy Expeditionary Forces Regional Support Contract (NEFRSC)</w:t>
      </w:r>
    </w:p>
    <w:p w14:paraId="7A51543B" w14:textId="41B27DCD" w:rsidR="00F46B97" w:rsidRDefault="00E75FFB" w:rsidP="009C5E94">
      <w:pPr>
        <w:pStyle w:val="ListParagraph"/>
        <w:numPr>
          <w:ilvl w:val="1"/>
          <w:numId w:val="27"/>
        </w:numPr>
        <w:rPr>
          <w:rFonts w:ascii="Franklin Gothic Book" w:hAnsi="Franklin Gothic Book"/>
        </w:rPr>
      </w:pPr>
      <w:r>
        <w:rPr>
          <w:rFonts w:ascii="Franklin Gothic Book" w:hAnsi="Franklin Gothic Book"/>
        </w:rPr>
        <w:t>Defense Logistics Agency (</w:t>
      </w:r>
      <w:r w:rsidR="007F39DF" w:rsidRPr="007F39DF">
        <w:rPr>
          <w:rFonts w:ascii="Franklin Gothic Book" w:hAnsi="Franklin Gothic Book"/>
        </w:rPr>
        <w:t>DLA</w:t>
      </w:r>
      <w:r>
        <w:rPr>
          <w:rFonts w:ascii="Franklin Gothic Book" w:hAnsi="Franklin Gothic Book"/>
        </w:rPr>
        <w:t>)</w:t>
      </w:r>
    </w:p>
    <w:p w14:paraId="426DDE79" w14:textId="77777777" w:rsidR="009C5E94" w:rsidRDefault="009C5E94" w:rsidP="009C5E94">
      <w:pPr>
        <w:rPr>
          <w:rFonts w:ascii="Franklin Gothic Book" w:hAnsi="Franklin Gothic Book"/>
          <w:b/>
        </w:rPr>
      </w:pPr>
    </w:p>
    <w:p w14:paraId="37C42F44" w14:textId="00B4D69B" w:rsidR="009C5E94" w:rsidRDefault="009C5E94" w:rsidP="009C5E94">
      <w:pPr>
        <w:rPr>
          <w:rFonts w:ascii="Franklin Gothic Book" w:hAnsi="Franklin Gothic Book"/>
          <w:b/>
        </w:rPr>
      </w:pPr>
      <w:r>
        <w:rPr>
          <w:rFonts w:ascii="Franklin Gothic Book" w:hAnsi="Franklin Gothic Book"/>
          <w:b/>
        </w:rPr>
        <w:t>Gain Valuable Experience</w:t>
      </w:r>
    </w:p>
    <w:p w14:paraId="1C4986C2" w14:textId="27EB5611" w:rsidR="009C5E94" w:rsidRPr="007F39DF" w:rsidRDefault="009C5E94" w:rsidP="009C5E94">
      <w:pPr>
        <w:rPr>
          <w:rFonts w:ascii="Franklin Gothic Book" w:hAnsi="Franklin Gothic Book"/>
          <w:bCs/>
        </w:rPr>
      </w:pPr>
      <w:r w:rsidRPr="007F39DF">
        <w:rPr>
          <w:rFonts w:ascii="Franklin Gothic Book" w:hAnsi="Franklin Gothic Book"/>
          <w:bCs/>
        </w:rPr>
        <w:t xml:space="preserve">CSSD Supply Corps </w:t>
      </w:r>
      <w:r w:rsidR="00E75FFB">
        <w:rPr>
          <w:rFonts w:ascii="Franklin Gothic Book" w:hAnsi="Franklin Gothic Book"/>
          <w:bCs/>
        </w:rPr>
        <w:t>o</w:t>
      </w:r>
      <w:r w:rsidRPr="007F39DF">
        <w:rPr>
          <w:rFonts w:ascii="Franklin Gothic Book" w:hAnsi="Franklin Gothic Book"/>
          <w:bCs/>
        </w:rPr>
        <w:t xml:space="preserve">fficers </w:t>
      </w:r>
      <w:r w:rsidR="00E75FFB">
        <w:rPr>
          <w:rFonts w:ascii="Franklin Gothic Book" w:hAnsi="Franklin Gothic Book"/>
          <w:bCs/>
        </w:rPr>
        <w:t>have the opportunity to</w:t>
      </w:r>
      <w:r w:rsidRPr="007F39DF">
        <w:rPr>
          <w:rFonts w:ascii="Franklin Gothic Book" w:hAnsi="Franklin Gothic Book"/>
          <w:bCs/>
        </w:rPr>
        <w:t xml:space="preserve"> </w:t>
      </w:r>
      <w:r w:rsidR="008378AA">
        <w:rPr>
          <w:rFonts w:ascii="Franklin Gothic Book" w:hAnsi="Franklin Gothic Book"/>
          <w:bCs/>
        </w:rPr>
        <w:t xml:space="preserve">earn </w:t>
      </w:r>
      <w:r w:rsidRPr="007F39DF">
        <w:rPr>
          <w:rFonts w:ascii="Franklin Gothic Book" w:hAnsi="Franklin Gothic Book"/>
          <w:bCs/>
        </w:rPr>
        <w:t>Department Head credit and their Navy Expeditionary Supply Corps Officer</w:t>
      </w:r>
      <w:r>
        <w:rPr>
          <w:rFonts w:ascii="Franklin Gothic Book" w:hAnsi="Franklin Gothic Book"/>
          <w:bCs/>
        </w:rPr>
        <w:t xml:space="preserve"> (NESCO)</w:t>
      </w:r>
      <w:r w:rsidRPr="007F39DF">
        <w:rPr>
          <w:rFonts w:ascii="Franklin Gothic Book" w:hAnsi="Franklin Gothic Book"/>
          <w:bCs/>
        </w:rPr>
        <w:t xml:space="preserve"> pin</w:t>
      </w:r>
      <w:r w:rsidR="00E75FFB">
        <w:rPr>
          <w:rFonts w:ascii="Franklin Gothic Book" w:hAnsi="Franklin Gothic Book"/>
          <w:bCs/>
        </w:rPr>
        <w:t xml:space="preserve"> while on this operational tour</w:t>
      </w:r>
      <w:r w:rsidRPr="007F39DF">
        <w:rPr>
          <w:rFonts w:ascii="Franklin Gothic Book" w:hAnsi="Franklin Gothic Book"/>
          <w:bCs/>
        </w:rPr>
        <w:t xml:space="preserve">. </w:t>
      </w:r>
      <w:r>
        <w:rPr>
          <w:rFonts w:ascii="Franklin Gothic Book" w:hAnsi="Franklin Gothic Book"/>
          <w:bCs/>
        </w:rPr>
        <w:t xml:space="preserve"> </w:t>
      </w:r>
      <w:r w:rsidR="00E75FFB">
        <w:rPr>
          <w:rFonts w:ascii="Franklin Gothic Book" w:hAnsi="Franklin Gothic Book"/>
          <w:bCs/>
        </w:rPr>
        <w:t xml:space="preserve">Officers </w:t>
      </w:r>
      <w:r w:rsidRPr="007F39DF">
        <w:rPr>
          <w:rFonts w:ascii="Franklin Gothic Book" w:hAnsi="Franklin Gothic Book"/>
          <w:bCs/>
        </w:rPr>
        <w:t>deploy on a rotational basis</w:t>
      </w:r>
      <w:r>
        <w:rPr>
          <w:rFonts w:ascii="Franklin Gothic Book" w:hAnsi="Franklin Gothic Book"/>
          <w:bCs/>
        </w:rPr>
        <w:t xml:space="preserve"> in support of MESG TWO units.</w:t>
      </w:r>
    </w:p>
    <w:p w14:paraId="538C163A" w14:textId="5F6C90F7" w:rsidR="007F39DF" w:rsidRPr="007F39DF" w:rsidRDefault="007F39DF" w:rsidP="009C5E94">
      <w:pPr>
        <w:rPr>
          <w:rFonts w:ascii="Franklin Gothic Book" w:hAnsi="Franklin Gothic Book"/>
          <w:b/>
        </w:rPr>
      </w:pPr>
    </w:p>
    <w:p w14:paraId="1D19677A" w14:textId="3EEB9D26" w:rsidR="00F46B97" w:rsidRDefault="00F46B97" w:rsidP="009C5E94">
      <w:pPr>
        <w:rPr>
          <w:rFonts w:ascii="Franklin Gothic Book" w:hAnsi="Franklin Gothic Book"/>
        </w:rPr>
      </w:pPr>
      <w:r w:rsidRPr="000A4CA9">
        <w:rPr>
          <w:rFonts w:ascii="Franklin Gothic Book" w:hAnsi="Franklin Gothic Book"/>
        </w:rPr>
        <w:t xml:space="preserve">For more information about </w:t>
      </w:r>
      <w:r>
        <w:rPr>
          <w:rFonts w:ascii="Franklin Gothic Book" w:hAnsi="Franklin Gothic Book"/>
        </w:rPr>
        <w:t xml:space="preserve">serving at </w:t>
      </w:r>
      <w:r w:rsidR="007F39DF">
        <w:rPr>
          <w:rFonts w:ascii="Franklin Gothic Book" w:hAnsi="Franklin Gothic Book"/>
        </w:rPr>
        <w:t xml:space="preserve">MESG </w:t>
      </w:r>
      <w:proofErr w:type="gramStart"/>
      <w:r w:rsidR="007F39DF">
        <w:rPr>
          <w:rFonts w:ascii="Franklin Gothic Book" w:hAnsi="Franklin Gothic Book"/>
        </w:rPr>
        <w:t>TWO</w:t>
      </w:r>
      <w:proofErr w:type="gramEnd"/>
      <w:r w:rsidR="007F39DF">
        <w:rPr>
          <w:rFonts w:ascii="Franklin Gothic Book" w:hAnsi="Franklin Gothic Book"/>
        </w:rPr>
        <w:t>,</w:t>
      </w:r>
      <w:r w:rsidRPr="000A4CA9">
        <w:rPr>
          <w:rFonts w:ascii="Franklin Gothic Book" w:hAnsi="Franklin Gothic Book"/>
        </w:rPr>
        <w:t xml:space="preserve"> contact </w:t>
      </w:r>
      <w:r w:rsidR="007F39DF">
        <w:rPr>
          <w:rFonts w:ascii="Franklin Gothic Book" w:hAnsi="Franklin Gothic Book"/>
        </w:rPr>
        <w:t>LCDR Aaron R. Piontek, Supply Officer, MESG TWO</w:t>
      </w:r>
      <w:r>
        <w:rPr>
          <w:rFonts w:ascii="Franklin Gothic Book" w:hAnsi="Franklin Gothic Book"/>
        </w:rPr>
        <w:t xml:space="preserve">, </w:t>
      </w:r>
      <w:r w:rsidRPr="000A4CA9">
        <w:rPr>
          <w:rFonts w:ascii="Franklin Gothic Book" w:hAnsi="Franklin Gothic Book"/>
        </w:rPr>
        <w:t>at</w:t>
      </w:r>
      <w:r>
        <w:rPr>
          <w:rFonts w:ascii="Franklin Gothic Book" w:hAnsi="Franklin Gothic Book"/>
        </w:rPr>
        <w:t xml:space="preserve"> </w:t>
      </w:r>
      <w:hyperlink r:id="rId24" w:history="1">
        <w:r w:rsidR="007F39DF" w:rsidRPr="008E4CD1">
          <w:rPr>
            <w:rStyle w:val="Hyperlink"/>
            <w:rFonts w:ascii="Franklin Gothic Book" w:hAnsi="Franklin Gothic Book"/>
          </w:rPr>
          <w:t>Aaron.R.Piontek.mil@us.navy.mil</w:t>
        </w:r>
      </w:hyperlink>
      <w:r w:rsidR="007F39DF">
        <w:rPr>
          <w:rFonts w:ascii="Franklin Gothic Book" w:hAnsi="Franklin Gothic Book"/>
        </w:rPr>
        <w:t>.</w:t>
      </w:r>
    </w:p>
    <w:p w14:paraId="6FF89491" w14:textId="0BB5B0AC" w:rsidR="00A246D4" w:rsidRDefault="00A246D4" w:rsidP="009C5E94">
      <w:pPr>
        <w:rPr>
          <w:rFonts w:ascii="Franklin Gothic Book" w:hAnsi="Franklin Gothic Book"/>
        </w:rPr>
      </w:pPr>
    </w:p>
    <w:p w14:paraId="54476F81" w14:textId="77777777" w:rsidR="00A246D4" w:rsidRDefault="00A246D4" w:rsidP="009C5E94">
      <w:pPr>
        <w:rPr>
          <w:rFonts w:ascii="Franklin Gothic Book" w:hAnsi="Franklin Gothic Book"/>
        </w:rPr>
      </w:pPr>
    </w:p>
    <w:p w14:paraId="25A7855F" w14:textId="39829C27" w:rsidR="00C330B6" w:rsidRDefault="00C330B6" w:rsidP="009C5E94">
      <w:pPr>
        <w:outlineLvl w:val="0"/>
        <w:rPr>
          <w:rFonts w:ascii="Franklin Gothic Book" w:hAnsi="Franklin Gothic Book"/>
          <w:bCs/>
          <w:color w:val="002060"/>
        </w:rPr>
      </w:pPr>
    </w:p>
    <w:p w14:paraId="62AD6520" w14:textId="77777777" w:rsidR="00B63288" w:rsidRPr="00C330B6" w:rsidRDefault="00B63288" w:rsidP="009C5E94">
      <w:pPr>
        <w:outlineLvl w:val="0"/>
        <w:rPr>
          <w:rFonts w:ascii="Franklin Gothic Book" w:hAnsi="Franklin Gothic Book"/>
          <w:bCs/>
          <w:color w:val="002060"/>
        </w:rPr>
      </w:pPr>
    </w:p>
    <w:p w14:paraId="3ECE9AEF" w14:textId="17ED9342" w:rsidR="0061359F" w:rsidRDefault="0061359F" w:rsidP="006B4340">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 xml:space="preserve">Meet the </w:t>
      </w:r>
      <w:r w:rsidR="00C330B6">
        <w:rPr>
          <w:rFonts w:ascii="Franklin Gothic Book" w:hAnsi="Franklin Gothic Book"/>
          <w:b/>
          <w:i/>
          <w:iCs/>
          <w:color w:val="002060"/>
          <w:sz w:val="28"/>
          <w:szCs w:val="28"/>
          <w:u w:val="single"/>
        </w:rPr>
        <w:t>Director,</w:t>
      </w:r>
      <w:r w:rsidR="00142061">
        <w:rPr>
          <w:rFonts w:ascii="Franklin Gothic Book" w:hAnsi="Franklin Gothic Book"/>
          <w:b/>
          <w:i/>
          <w:iCs/>
          <w:color w:val="002060"/>
          <w:sz w:val="28"/>
          <w:szCs w:val="28"/>
          <w:u w:val="single"/>
        </w:rPr>
        <w:t xml:space="preserve"> </w:t>
      </w:r>
      <w:r w:rsidR="009D2218">
        <w:rPr>
          <w:rFonts w:ascii="Franklin Gothic Book" w:hAnsi="Franklin Gothic Book"/>
          <w:b/>
          <w:i/>
          <w:iCs/>
          <w:color w:val="002060"/>
          <w:sz w:val="28"/>
          <w:szCs w:val="28"/>
          <w:u w:val="single"/>
        </w:rPr>
        <w:t xml:space="preserve">Supply Corps </w:t>
      </w:r>
      <w:r>
        <w:rPr>
          <w:rFonts w:ascii="Franklin Gothic Book" w:hAnsi="Franklin Gothic Book"/>
          <w:b/>
          <w:i/>
          <w:iCs/>
          <w:color w:val="002060"/>
          <w:sz w:val="28"/>
          <w:szCs w:val="28"/>
          <w:u w:val="single"/>
        </w:rPr>
        <w:t>Detail</w:t>
      </w:r>
      <w:r w:rsidR="00C330B6">
        <w:rPr>
          <w:rFonts w:ascii="Franklin Gothic Book" w:hAnsi="Franklin Gothic Book"/>
          <w:b/>
          <w:i/>
          <w:iCs/>
          <w:color w:val="002060"/>
          <w:sz w:val="28"/>
          <w:szCs w:val="28"/>
          <w:u w:val="single"/>
        </w:rPr>
        <w:t>ing</w:t>
      </w:r>
    </w:p>
    <w:p w14:paraId="6FCAACE5" w14:textId="04049B16" w:rsidR="00B63288" w:rsidRPr="00B63288" w:rsidRDefault="00B63288" w:rsidP="00B63288">
      <w:pPr>
        <w:outlineLvl w:val="0"/>
        <w:rPr>
          <w:rFonts w:ascii="Franklin Gothic Book" w:hAnsi="Franklin Gothic Book"/>
        </w:rPr>
      </w:pPr>
      <w:r w:rsidRPr="0044234F">
        <w:rPr>
          <w:noProof/>
          <w:sz w:val="20"/>
          <w:szCs w:val="20"/>
        </w:rPr>
        <w:drawing>
          <wp:anchor distT="0" distB="0" distL="114300" distR="114300" simplePos="0" relativeHeight="251730944" behindDoc="1" locked="0" layoutInCell="1" allowOverlap="1" wp14:anchorId="139DABD8" wp14:editId="02500546">
            <wp:simplePos x="0" y="0"/>
            <wp:positionH relativeFrom="column">
              <wp:posOffset>5143500</wp:posOffset>
            </wp:positionH>
            <wp:positionV relativeFrom="paragraph">
              <wp:posOffset>106680</wp:posOffset>
            </wp:positionV>
            <wp:extent cx="1718310" cy="2143125"/>
            <wp:effectExtent l="76200" t="95250" r="72390" b="104775"/>
            <wp:wrapTight wrapText="bothSides">
              <wp:wrapPolygon edited="0">
                <wp:start x="-958" y="-960"/>
                <wp:lineTo x="-958" y="22464"/>
                <wp:lineTo x="22271" y="22464"/>
                <wp:lineTo x="22271" y="-960"/>
                <wp:lineTo x="-958" y="-960"/>
              </wp:wrapPolygon>
            </wp:wrapTight>
            <wp:docPr id="1948479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18310" cy="2143125"/>
                    </a:xfrm>
                    <a:prstGeom prst="rect">
                      <a:avLst/>
                    </a:prstGeom>
                    <a:ln>
                      <a:noFill/>
                    </a:ln>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B63288">
        <w:rPr>
          <w:rFonts w:ascii="Franklin Gothic Book" w:hAnsi="Franklin Gothic Book"/>
        </w:rPr>
        <w:t xml:space="preserve">CDR Krysten J. Ellis hails from Knoxville, Tennessee and enlisted in the Navy in 2000. Commissioning in 2003, she accepted a lateral transfer into the Supply Corps and graduated from Navy Supply Corps School in August 2007.  She is a graduate of Auburn University with a Bachelor of Civil Engineering degree (Suma Cum Laude) and earned a Master of Business Administration (Defense Contract Management) from the Naval Postgraduate School. </w:t>
      </w:r>
    </w:p>
    <w:p w14:paraId="4D57C693" w14:textId="6EA5B1D4" w:rsidR="00B63288" w:rsidRPr="00B63288" w:rsidRDefault="00B63288" w:rsidP="00B63288">
      <w:pPr>
        <w:outlineLvl w:val="0"/>
        <w:rPr>
          <w:rFonts w:ascii="Franklin Gothic Book" w:hAnsi="Franklin Gothic Book"/>
        </w:rPr>
      </w:pPr>
    </w:p>
    <w:p w14:paraId="01663A33" w14:textId="46CD735E" w:rsidR="001308A3" w:rsidRPr="000A3429" w:rsidRDefault="00B63288" w:rsidP="00B63288">
      <w:pPr>
        <w:outlineLvl w:val="0"/>
        <w:rPr>
          <w:rFonts w:ascii="Franklin Gothic Book" w:hAnsi="Franklin Gothic Book"/>
        </w:rPr>
      </w:pPr>
      <w:r w:rsidRPr="00B63288">
        <w:rPr>
          <w:rFonts w:ascii="Franklin Gothic Book" w:hAnsi="Franklin Gothic Book"/>
        </w:rPr>
        <w:t>Operational assignments include: Commanding Officer, Naval Special Warfare Group Eight Logistics and Support Unit; Supply Officer on</w:t>
      </w:r>
      <w:r>
        <w:rPr>
          <w:rFonts w:ascii="Franklin Gothic Book" w:hAnsi="Franklin Gothic Book"/>
        </w:rPr>
        <w:t xml:space="preserve"> </w:t>
      </w:r>
      <w:r w:rsidRPr="00B63288">
        <w:rPr>
          <w:rFonts w:ascii="Franklin Gothic Book" w:hAnsi="Franklin Gothic Book"/>
        </w:rPr>
        <w:t xml:space="preserve">USS GEORGIA GOLD (SSGN 729) and USS WYOMING GOLD (SSBN 742), supporting the Women in Submarines initiative; Assistant Officer in Charge and Operations Officer on USNS RICHARD E. BYRD (T-AKE 4); and Sales Officer, USS BONHOMME RICHARD (LHD 6). </w:t>
      </w:r>
      <w:r w:rsidR="006B366E">
        <w:rPr>
          <w:rFonts w:ascii="Franklin Gothic Book" w:hAnsi="Franklin Gothic Book"/>
        </w:rPr>
        <w:t xml:space="preserve"> </w:t>
      </w:r>
      <w:r w:rsidRPr="00B63288">
        <w:rPr>
          <w:rFonts w:ascii="Franklin Gothic Book" w:hAnsi="Franklin Gothic Book"/>
        </w:rPr>
        <w:t>She completed two Western Pacific deployments, a Rim of the Pacific exercise, Pacific Partnership 2009, Joint Task Force operations and one deterrence patrol.</w:t>
      </w:r>
      <w:r w:rsidRPr="00B63288">
        <w:rPr>
          <w:noProof/>
          <w:sz w:val="20"/>
          <w:szCs w:val="20"/>
        </w:rPr>
        <w:t xml:space="preserve"> </w:t>
      </w:r>
    </w:p>
    <w:p w14:paraId="764CB3F7" w14:textId="2FF6F8FA" w:rsidR="0061359F" w:rsidRPr="0013336F" w:rsidRDefault="0061359F" w:rsidP="0013336F">
      <w:pPr>
        <w:outlineLvl w:val="0"/>
        <w15:collapsed/>
        <w:rPr>
          <w:rFonts w:ascii="Franklin Gothic Book" w:hAnsi="Franklin Gothic Book"/>
          <w:b/>
          <w:i/>
          <w:color w:val="0070C0"/>
        </w:rPr>
      </w:pPr>
      <w:r w:rsidRPr="00E227A5">
        <w:rPr>
          <w:rFonts w:ascii="Franklin Gothic Book" w:hAnsi="Franklin Gothic Book"/>
          <w:b/>
          <w:i/>
          <w:color w:val="0070C0"/>
        </w:rPr>
        <w:lastRenderedPageBreak/>
        <w:t xml:space="preserve">Click to </w:t>
      </w:r>
      <w:r>
        <w:rPr>
          <w:rFonts w:ascii="Franklin Gothic Book" w:hAnsi="Franklin Gothic Book"/>
          <w:b/>
          <w:i/>
          <w:color w:val="0070C0"/>
        </w:rPr>
        <w:t>learn more</w:t>
      </w:r>
      <w:r w:rsidRPr="00E227A5">
        <w:rPr>
          <w:rFonts w:ascii="Franklin Gothic Book" w:hAnsi="Franklin Gothic Book"/>
          <w:b/>
          <w:i/>
          <w:color w:val="0070C0"/>
        </w:rPr>
        <w:t xml:space="preserve"> ab</w:t>
      </w:r>
      <w:r w:rsidRPr="006248BD">
        <w:rPr>
          <w:rFonts w:ascii="Franklin Gothic Book" w:hAnsi="Franklin Gothic Book"/>
          <w:b/>
          <w:i/>
          <w:color w:val="0070C0"/>
        </w:rPr>
        <w:t xml:space="preserve">out </w:t>
      </w:r>
      <w:r w:rsidR="00142061" w:rsidRPr="006248BD">
        <w:rPr>
          <w:rFonts w:ascii="Franklin Gothic Book" w:hAnsi="Franklin Gothic Book"/>
          <w:b/>
          <w:i/>
          <w:color w:val="0070C0"/>
        </w:rPr>
        <w:t>C</w:t>
      </w:r>
      <w:r w:rsidR="00C330B6" w:rsidRPr="006248BD">
        <w:rPr>
          <w:rFonts w:ascii="Franklin Gothic Book" w:hAnsi="Franklin Gothic Book"/>
          <w:b/>
          <w:i/>
          <w:color w:val="0070C0"/>
        </w:rPr>
        <w:t>APT</w:t>
      </w:r>
      <w:r w:rsidR="00BE4E0D" w:rsidRPr="006248BD">
        <w:rPr>
          <w:rFonts w:ascii="Franklin Gothic Book" w:hAnsi="Franklin Gothic Book"/>
          <w:b/>
          <w:i/>
          <w:color w:val="0070C0"/>
        </w:rPr>
        <w:t>(s)</w:t>
      </w:r>
      <w:r w:rsidR="00C330B6">
        <w:rPr>
          <w:rFonts w:ascii="Franklin Gothic Book" w:hAnsi="Franklin Gothic Book"/>
          <w:b/>
          <w:i/>
          <w:color w:val="0070C0"/>
        </w:rPr>
        <w:t xml:space="preserve"> Ellis</w:t>
      </w:r>
      <w:r w:rsidRPr="00E227A5">
        <w:rPr>
          <w:rFonts w:ascii="Franklin Gothic Book" w:hAnsi="Franklin Gothic Book"/>
          <w:b/>
          <w:i/>
          <w:color w:val="0070C0"/>
        </w:rPr>
        <w:t>. . .</w:t>
      </w:r>
    </w:p>
    <w:p w14:paraId="2AA9C5F8" w14:textId="77777777" w:rsidR="0013336F" w:rsidRDefault="0013336F" w:rsidP="0013336F">
      <w:pPr>
        <w:outlineLvl w:val="1"/>
        <w:rPr>
          <w:rFonts w:ascii="Franklin Gothic Book" w:hAnsi="Franklin Gothic Book"/>
          <w:bCs/>
          <w:iCs/>
        </w:rPr>
      </w:pPr>
    </w:p>
    <w:p w14:paraId="650ED858" w14:textId="4C63D538" w:rsidR="00B63288" w:rsidRDefault="00B63288" w:rsidP="00B63288">
      <w:pPr>
        <w:outlineLvl w:val="1"/>
        <w:rPr>
          <w:rFonts w:ascii="Franklin Gothic Book" w:hAnsi="Franklin Gothic Book"/>
          <w:bCs/>
          <w:iCs/>
        </w:rPr>
      </w:pPr>
      <w:r w:rsidRPr="00B63288">
        <w:rPr>
          <w:rFonts w:ascii="Franklin Gothic Book" w:hAnsi="Franklin Gothic Book"/>
          <w:bCs/>
          <w:iCs/>
        </w:rPr>
        <w:t>Shore assignments include: Commander, Defense Contract Management Agency San Diego; Acquisition Program Manager at United States Special Operations Command Headquarters; Undersea Systems Contracting Officer at Naval Sea Systems Command Headquarters; Supply Officer, Special Boat Team Twenty; and Nuclear Power School Instructor at Naval Nuclear Power Training Command.</w:t>
      </w:r>
    </w:p>
    <w:p w14:paraId="2CF7931F" w14:textId="77777777" w:rsidR="00B63288" w:rsidRPr="00B63288" w:rsidRDefault="00B63288" w:rsidP="00B63288">
      <w:pPr>
        <w:outlineLvl w:val="1"/>
        <w:rPr>
          <w:rFonts w:ascii="Franklin Gothic Book" w:hAnsi="Franklin Gothic Book"/>
          <w:bCs/>
          <w:iCs/>
        </w:rPr>
      </w:pPr>
    </w:p>
    <w:p w14:paraId="31A5B0C3" w14:textId="058E8316" w:rsidR="007F05C9" w:rsidRDefault="00B63288" w:rsidP="00B63288">
      <w:pPr>
        <w:outlineLvl w:val="1"/>
        <w:rPr>
          <w:rFonts w:ascii="Franklin Gothic Book" w:hAnsi="Franklin Gothic Book"/>
          <w:bCs/>
          <w:iCs/>
        </w:rPr>
      </w:pPr>
      <w:r w:rsidRPr="00B63288">
        <w:rPr>
          <w:rFonts w:ascii="Franklin Gothic Book" w:hAnsi="Franklin Gothic Book"/>
          <w:bCs/>
          <w:iCs/>
        </w:rPr>
        <w:t>Ellis has earned Supply Corps warfare qualifications in the surface, expeditionary, and submarine communities, is a member of the Defense Acquisition Corps, and is a qualified Joint Service Officer. She has earned various awards and citations, including the Naval Supply Systems Command Award for Academic Excellence in Management and the CDR Philip A. Murphy-Sweet Memorial Award for Excellence in Acquisition.</w:t>
      </w:r>
    </w:p>
    <w:p w14:paraId="385C9413" w14:textId="132839A9" w:rsidR="0013336F" w:rsidRPr="004F1113" w:rsidRDefault="0013336F" w:rsidP="001308A3">
      <w:pPr>
        <w:outlineLvl w:val="0"/>
        <w:rPr>
          <w:rFonts w:ascii="Franklin Gothic Book" w:hAnsi="Franklin Gothic Book"/>
        </w:rPr>
      </w:pPr>
    </w:p>
    <w:p w14:paraId="5F7D6C26" w14:textId="5DDA956F" w:rsidR="000A3429" w:rsidRDefault="000A3429" w:rsidP="000A3429">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 xml:space="preserve">Personnel Exchange Program Spotlight: </w:t>
      </w:r>
      <w:r w:rsidR="00F46B97">
        <w:rPr>
          <w:rFonts w:ascii="Franklin Gothic Book" w:hAnsi="Franklin Gothic Book"/>
          <w:b/>
          <w:i/>
          <w:iCs/>
          <w:color w:val="002060"/>
          <w:sz w:val="28"/>
          <w:szCs w:val="28"/>
          <w:u w:val="single"/>
        </w:rPr>
        <w:t xml:space="preserve">Winchester, </w:t>
      </w:r>
      <w:r>
        <w:rPr>
          <w:rFonts w:ascii="Franklin Gothic Book" w:hAnsi="Franklin Gothic Book"/>
          <w:b/>
          <w:i/>
          <w:iCs/>
          <w:color w:val="002060"/>
          <w:sz w:val="28"/>
          <w:szCs w:val="28"/>
          <w:u w:val="single"/>
        </w:rPr>
        <w:t>U</w:t>
      </w:r>
      <w:r w:rsidR="00F46B97">
        <w:rPr>
          <w:rFonts w:ascii="Franklin Gothic Book" w:hAnsi="Franklin Gothic Book"/>
          <w:b/>
          <w:i/>
          <w:iCs/>
          <w:color w:val="002060"/>
          <w:sz w:val="28"/>
          <w:szCs w:val="28"/>
          <w:u w:val="single"/>
        </w:rPr>
        <w:t xml:space="preserve">nited </w:t>
      </w:r>
      <w:r>
        <w:rPr>
          <w:rFonts w:ascii="Franklin Gothic Book" w:hAnsi="Franklin Gothic Book"/>
          <w:b/>
          <w:i/>
          <w:iCs/>
          <w:color w:val="002060"/>
          <w:sz w:val="28"/>
          <w:szCs w:val="28"/>
          <w:u w:val="single"/>
        </w:rPr>
        <w:t>K</w:t>
      </w:r>
      <w:r w:rsidR="00F46B97">
        <w:rPr>
          <w:rFonts w:ascii="Franklin Gothic Book" w:hAnsi="Franklin Gothic Book"/>
          <w:b/>
          <w:i/>
          <w:iCs/>
          <w:color w:val="002060"/>
          <w:sz w:val="28"/>
          <w:szCs w:val="28"/>
          <w:u w:val="single"/>
        </w:rPr>
        <w:t>ingdom</w:t>
      </w:r>
    </w:p>
    <w:p w14:paraId="43DC8115" w14:textId="40D51410" w:rsidR="006B4340" w:rsidRDefault="00E75FFB" w:rsidP="006B4340">
      <w:pPr>
        <w:outlineLvl w:val="0"/>
        <w:rPr>
          <w:rFonts w:ascii="Franklin Gothic Book" w:hAnsi="Franklin Gothic Book"/>
          <w:bCs/>
        </w:rPr>
      </w:pPr>
      <w:r>
        <w:rPr>
          <w:rFonts w:ascii="Franklin Gothic Book" w:hAnsi="Franklin Gothic Book"/>
          <w:bCs/>
        </w:rPr>
        <w:t xml:space="preserve">The United </w:t>
      </w:r>
      <w:r w:rsidR="006B4340" w:rsidRPr="006B4340">
        <w:rPr>
          <w:rFonts w:ascii="Franklin Gothic Book" w:hAnsi="Franklin Gothic Book"/>
          <w:bCs/>
        </w:rPr>
        <w:t>S</w:t>
      </w:r>
      <w:r>
        <w:rPr>
          <w:rFonts w:ascii="Franklin Gothic Book" w:hAnsi="Franklin Gothic Book"/>
          <w:bCs/>
        </w:rPr>
        <w:t>tates</w:t>
      </w:r>
      <w:r w:rsidR="006B4340" w:rsidRPr="006B4340">
        <w:rPr>
          <w:rFonts w:ascii="Franklin Gothic Book" w:hAnsi="Franklin Gothic Book"/>
          <w:bCs/>
        </w:rPr>
        <w:t xml:space="preserve"> Navy offers Personnel Exchange Program (PEP) billets in 20 countries. </w:t>
      </w:r>
      <w:r w:rsidR="004E5586">
        <w:rPr>
          <w:rFonts w:ascii="Franklin Gothic Book" w:hAnsi="Franklin Gothic Book"/>
          <w:bCs/>
        </w:rPr>
        <w:t xml:space="preserve"> </w:t>
      </w:r>
      <w:r w:rsidR="006B4340" w:rsidRPr="006B4340">
        <w:rPr>
          <w:rFonts w:ascii="Franklin Gothic Book" w:hAnsi="Franklin Gothic Book"/>
          <w:bCs/>
        </w:rPr>
        <w:t xml:space="preserve">PEP officers are fully integrated with their host nation’s military to achieve enhanced confidence, understanding, and </w:t>
      </w:r>
      <w:r w:rsidR="00845BA0">
        <w:rPr>
          <w:rFonts w:ascii="Franklin Gothic Book" w:hAnsi="Franklin Gothic Book"/>
          <w:bCs/>
        </w:rPr>
        <w:t xml:space="preserve">an </w:t>
      </w:r>
      <w:r w:rsidR="006B4340" w:rsidRPr="006B4340">
        <w:rPr>
          <w:rFonts w:ascii="Franklin Gothic Book" w:hAnsi="Franklin Gothic Book"/>
          <w:bCs/>
        </w:rPr>
        <w:t xml:space="preserve">appreciation for our allies’ and partners’ policies and doctrines. </w:t>
      </w:r>
      <w:r w:rsidR="004E5586">
        <w:rPr>
          <w:rFonts w:ascii="Franklin Gothic Book" w:hAnsi="Franklin Gothic Book"/>
          <w:bCs/>
        </w:rPr>
        <w:t xml:space="preserve"> </w:t>
      </w:r>
      <w:r w:rsidR="006B4340" w:rsidRPr="006B4340">
        <w:rPr>
          <w:rFonts w:ascii="Franklin Gothic Book" w:hAnsi="Franklin Gothic Book"/>
          <w:bCs/>
        </w:rPr>
        <w:t xml:space="preserve">The </w:t>
      </w:r>
      <w:r w:rsidR="00845BA0" w:rsidRPr="006B4340">
        <w:rPr>
          <w:rFonts w:ascii="Franklin Gothic Book" w:hAnsi="Franklin Gothic Book"/>
          <w:bCs/>
        </w:rPr>
        <w:t xml:space="preserve">United Kingdom-Winchester </w:t>
      </w:r>
      <w:r w:rsidR="006B4340" w:rsidRPr="006B4340">
        <w:rPr>
          <w:rFonts w:ascii="Franklin Gothic Book" w:hAnsi="Franklin Gothic Book"/>
          <w:bCs/>
        </w:rPr>
        <w:t xml:space="preserve">PEP tour is </w:t>
      </w:r>
      <w:r w:rsidR="00845BA0">
        <w:rPr>
          <w:rFonts w:ascii="Franklin Gothic Book" w:hAnsi="Franklin Gothic Book"/>
          <w:bCs/>
        </w:rPr>
        <w:t>open to</w:t>
      </w:r>
      <w:r w:rsidR="004E5586">
        <w:rPr>
          <w:rFonts w:ascii="Franklin Gothic Book" w:hAnsi="Franklin Gothic Book"/>
          <w:bCs/>
        </w:rPr>
        <w:t xml:space="preserve"> </w:t>
      </w:r>
      <w:r w:rsidR="006B4340" w:rsidRPr="006B4340">
        <w:rPr>
          <w:rFonts w:ascii="Franklin Gothic Book" w:hAnsi="Franklin Gothic Book"/>
          <w:bCs/>
        </w:rPr>
        <w:t>Supply Corps</w:t>
      </w:r>
      <w:r w:rsidR="004E5586">
        <w:rPr>
          <w:rFonts w:ascii="Franklin Gothic Book" w:hAnsi="Franklin Gothic Book"/>
          <w:bCs/>
        </w:rPr>
        <w:t>’</w:t>
      </w:r>
      <w:r w:rsidR="006B4340" w:rsidRPr="006B4340">
        <w:rPr>
          <w:rFonts w:ascii="Franklin Gothic Book" w:hAnsi="Franklin Gothic Book"/>
          <w:bCs/>
        </w:rPr>
        <w:t xml:space="preserve"> </w:t>
      </w:r>
      <w:r w:rsidR="004E5586">
        <w:rPr>
          <w:rFonts w:ascii="Franklin Gothic Book" w:hAnsi="Franklin Gothic Book"/>
          <w:bCs/>
        </w:rPr>
        <w:t>j</w:t>
      </w:r>
      <w:r w:rsidR="006B4340" w:rsidRPr="006B4340">
        <w:rPr>
          <w:rFonts w:ascii="Franklin Gothic Book" w:hAnsi="Franklin Gothic Book"/>
          <w:bCs/>
        </w:rPr>
        <w:t xml:space="preserve">unior </w:t>
      </w:r>
      <w:r w:rsidR="004E5586">
        <w:rPr>
          <w:rFonts w:ascii="Franklin Gothic Book" w:hAnsi="Franklin Gothic Book"/>
          <w:bCs/>
        </w:rPr>
        <w:t>o</w:t>
      </w:r>
      <w:r w:rsidR="006B4340" w:rsidRPr="006B4340">
        <w:rPr>
          <w:rFonts w:ascii="Franklin Gothic Book" w:hAnsi="Franklin Gothic Book"/>
          <w:bCs/>
        </w:rPr>
        <w:t>fficers.</w:t>
      </w:r>
    </w:p>
    <w:p w14:paraId="4085B3C8" w14:textId="26CDAE1A" w:rsidR="006B4340" w:rsidRPr="006B4340" w:rsidRDefault="006B4340" w:rsidP="006B4340">
      <w:pPr>
        <w:outlineLvl w:val="0"/>
        <w:rPr>
          <w:rFonts w:ascii="Franklin Gothic Book" w:hAnsi="Franklin Gothic Book"/>
          <w:bCs/>
        </w:rPr>
      </w:pPr>
    </w:p>
    <w:p w14:paraId="7D50E202" w14:textId="21B34578" w:rsidR="006B4340" w:rsidRPr="006B4340" w:rsidRDefault="006B4340" w:rsidP="006B4340">
      <w:pPr>
        <w:outlineLvl w:val="0"/>
        <w:rPr>
          <w:rFonts w:ascii="Franklin Gothic Book" w:hAnsi="Franklin Gothic Book"/>
          <w:b/>
          <w:bCs/>
        </w:rPr>
      </w:pPr>
      <w:r w:rsidRPr="006B4340">
        <w:rPr>
          <w:rFonts w:ascii="Franklin Gothic Book" w:hAnsi="Franklin Gothic Book"/>
          <w:b/>
          <w:bCs/>
        </w:rPr>
        <w:t>Location</w:t>
      </w:r>
    </w:p>
    <w:p w14:paraId="47714553" w14:textId="0E6D0704" w:rsidR="000A3429" w:rsidRDefault="00B63288" w:rsidP="006B4340">
      <w:pPr>
        <w:outlineLvl w:val="0"/>
        <w:rPr>
          <w:rFonts w:ascii="Franklin Gothic Book" w:hAnsi="Franklin Gothic Book"/>
          <w:bCs/>
        </w:rPr>
      </w:pPr>
      <w:r>
        <w:rPr>
          <w:rFonts w:ascii="Franklin Gothic Book" w:hAnsi="Franklin Gothic Book"/>
          <w:bCs/>
          <w:iCs/>
          <w:noProof/>
          <w14:ligatures w14:val="standardContextual"/>
        </w:rPr>
        <w:drawing>
          <wp:anchor distT="0" distB="0" distL="114300" distR="114300" simplePos="0" relativeHeight="251724800" behindDoc="1" locked="0" layoutInCell="1" allowOverlap="1" wp14:anchorId="09A85F6F" wp14:editId="56FDB174">
            <wp:simplePos x="0" y="0"/>
            <wp:positionH relativeFrom="column">
              <wp:posOffset>4812030</wp:posOffset>
            </wp:positionH>
            <wp:positionV relativeFrom="paragraph">
              <wp:posOffset>103505</wp:posOffset>
            </wp:positionV>
            <wp:extent cx="2186305" cy="1400175"/>
            <wp:effectExtent l="76200" t="95250" r="80645" b="104775"/>
            <wp:wrapTight wrapText="bothSides">
              <wp:wrapPolygon edited="0">
                <wp:start x="-753" y="-1469"/>
                <wp:lineTo x="-753" y="22922"/>
                <wp:lineTo x="22209" y="22922"/>
                <wp:lineTo x="22209" y="-1469"/>
                <wp:lineTo x="-753" y="-146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nchester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186305" cy="1400175"/>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B4340" w:rsidRPr="006B4340">
        <w:rPr>
          <w:rFonts w:ascii="Franklin Gothic Book" w:hAnsi="Franklin Gothic Book"/>
          <w:bCs/>
        </w:rPr>
        <w:t xml:space="preserve">The town of Winchester, </w:t>
      </w:r>
      <w:r w:rsidR="00101E7D">
        <w:rPr>
          <w:rFonts w:ascii="Franklin Gothic Book" w:hAnsi="Franklin Gothic Book"/>
          <w:bCs/>
        </w:rPr>
        <w:t xml:space="preserve">and </w:t>
      </w:r>
      <w:r w:rsidR="006B4340" w:rsidRPr="006B4340">
        <w:rPr>
          <w:rFonts w:ascii="Franklin Gothic Book" w:hAnsi="Franklin Gothic Book"/>
          <w:bCs/>
        </w:rPr>
        <w:t xml:space="preserve">former capital of England, </w:t>
      </w:r>
      <w:r w:rsidR="00101E7D">
        <w:rPr>
          <w:rFonts w:ascii="Franklin Gothic Book" w:hAnsi="Franklin Gothic Book"/>
          <w:bCs/>
        </w:rPr>
        <w:t>is a one-hour train ride from the heart of London</w:t>
      </w:r>
      <w:r w:rsidR="00845BA0">
        <w:rPr>
          <w:rFonts w:ascii="Franklin Gothic Book" w:hAnsi="Franklin Gothic Book"/>
          <w:bCs/>
        </w:rPr>
        <w:t>,</w:t>
      </w:r>
      <w:r w:rsidR="00E75FFB">
        <w:rPr>
          <w:rFonts w:ascii="Franklin Gothic Book" w:hAnsi="Franklin Gothic Book"/>
          <w:bCs/>
        </w:rPr>
        <w:t xml:space="preserve"> located</w:t>
      </w:r>
      <w:r w:rsidR="00101E7D">
        <w:rPr>
          <w:rFonts w:ascii="Franklin Gothic Book" w:hAnsi="Franklin Gothic Book"/>
          <w:bCs/>
        </w:rPr>
        <w:t xml:space="preserve"> in the</w:t>
      </w:r>
      <w:r w:rsidR="006B4340" w:rsidRPr="006B4340">
        <w:rPr>
          <w:rFonts w:ascii="Franklin Gothic Book" w:hAnsi="Franklin Gothic Book"/>
          <w:bCs/>
        </w:rPr>
        <w:t xml:space="preserve"> county of Hampshire. </w:t>
      </w:r>
      <w:r w:rsidR="00101E7D">
        <w:rPr>
          <w:rFonts w:ascii="Franklin Gothic Book" w:hAnsi="Franklin Gothic Book"/>
          <w:bCs/>
        </w:rPr>
        <w:t xml:space="preserve"> </w:t>
      </w:r>
      <w:r w:rsidR="006B4340" w:rsidRPr="006B4340">
        <w:rPr>
          <w:rFonts w:ascii="Franklin Gothic Book" w:hAnsi="Franklin Gothic Book"/>
          <w:bCs/>
        </w:rPr>
        <w:t>Th</w:t>
      </w:r>
      <w:r w:rsidR="00101E7D">
        <w:rPr>
          <w:rFonts w:ascii="Franklin Gothic Book" w:hAnsi="Franklin Gothic Book"/>
          <w:bCs/>
        </w:rPr>
        <w:t>e</w:t>
      </w:r>
      <w:r w:rsidR="006B4340" w:rsidRPr="006B4340">
        <w:rPr>
          <w:rFonts w:ascii="Franklin Gothic Book" w:hAnsi="Franklin Gothic Book"/>
          <w:bCs/>
        </w:rPr>
        <w:t xml:space="preserve"> town is surrounded by beautiful rolling hills, small farms</w:t>
      </w:r>
      <w:r w:rsidR="00101E7D">
        <w:rPr>
          <w:rFonts w:ascii="Franklin Gothic Book" w:hAnsi="Franklin Gothic Book"/>
          <w:bCs/>
        </w:rPr>
        <w:t>, and parks that are p</w:t>
      </w:r>
      <w:r w:rsidR="006B4340" w:rsidRPr="006B4340">
        <w:rPr>
          <w:rFonts w:ascii="Franklin Gothic Book" w:hAnsi="Franklin Gothic Book"/>
          <w:bCs/>
        </w:rPr>
        <w:t>erfect for a stroll, picnic</w:t>
      </w:r>
      <w:r w:rsidR="00101E7D">
        <w:rPr>
          <w:rFonts w:ascii="Franklin Gothic Book" w:hAnsi="Franklin Gothic Book"/>
          <w:bCs/>
        </w:rPr>
        <w:t>,</w:t>
      </w:r>
      <w:r w:rsidR="006B4340" w:rsidRPr="006B4340">
        <w:rPr>
          <w:rFonts w:ascii="Franklin Gothic Book" w:hAnsi="Franklin Gothic Book"/>
          <w:bCs/>
        </w:rPr>
        <w:t xml:space="preserve"> and enjoy</w:t>
      </w:r>
      <w:r w:rsidR="00101E7D">
        <w:rPr>
          <w:rFonts w:ascii="Franklin Gothic Book" w:hAnsi="Franklin Gothic Book"/>
          <w:bCs/>
        </w:rPr>
        <w:t>ing</w:t>
      </w:r>
      <w:r w:rsidR="006B4340" w:rsidRPr="006B4340">
        <w:rPr>
          <w:rFonts w:ascii="Franklin Gothic Book" w:hAnsi="Franklin Gothic Book"/>
          <w:bCs/>
        </w:rPr>
        <w:t xml:space="preserve"> the </w:t>
      </w:r>
      <w:r w:rsidR="00101E7D">
        <w:rPr>
          <w:rFonts w:ascii="Franklin Gothic Book" w:hAnsi="Franklin Gothic Book"/>
          <w:bCs/>
        </w:rPr>
        <w:t xml:space="preserve">town’s </w:t>
      </w:r>
      <w:r w:rsidR="006B4340" w:rsidRPr="006B4340">
        <w:rPr>
          <w:rFonts w:ascii="Franklin Gothic Book" w:hAnsi="Franklin Gothic Book"/>
          <w:bCs/>
        </w:rPr>
        <w:t>rich history.</w:t>
      </w:r>
      <w:r w:rsidR="00101E7D">
        <w:rPr>
          <w:rFonts w:ascii="Franklin Gothic Book" w:hAnsi="Franklin Gothic Book"/>
          <w:bCs/>
        </w:rPr>
        <w:t xml:space="preserve">  </w:t>
      </w:r>
      <w:r w:rsidR="00845BA0">
        <w:rPr>
          <w:rFonts w:ascii="Franklin Gothic Book" w:hAnsi="Franklin Gothic Book"/>
          <w:bCs/>
        </w:rPr>
        <w:t>Located w</w:t>
      </w:r>
      <w:r w:rsidR="00101E7D">
        <w:rPr>
          <w:rFonts w:ascii="Franklin Gothic Book" w:hAnsi="Franklin Gothic Book"/>
          <w:bCs/>
        </w:rPr>
        <w:t>ithin t</w:t>
      </w:r>
      <w:r w:rsidR="006B4340" w:rsidRPr="006B4340">
        <w:rPr>
          <w:rFonts w:ascii="Franklin Gothic Book" w:hAnsi="Franklin Gothic Book"/>
          <w:bCs/>
        </w:rPr>
        <w:t xml:space="preserve">he </w:t>
      </w:r>
      <w:r w:rsidR="00101E7D">
        <w:rPr>
          <w:rFonts w:ascii="Franklin Gothic Book" w:hAnsi="Franklin Gothic Book"/>
          <w:bCs/>
        </w:rPr>
        <w:t>t</w:t>
      </w:r>
      <w:r w:rsidR="006B4340" w:rsidRPr="006B4340">
        <w:rPr>
          <w:rFonts w:ascii="Franklin Gothic Book" w:hAnsi="Franklin Gothic Book"/>
          <w:bCs/>
        </w:rPr>
        <w:t xml:space="preserve">own </w:t>
      </w:r>
      <w:r w:rsidR="00101E7D">
        <w:rPr>
          <w:rFonts w:ascii="Franklin Gothic Book" w:hAnsi="Franklin Gothic Book"/>
          <w:bCs/>
        </w:rPr>
        <w:t>center</w:t>
      </w:r>
      <w:r w:rsidR="00845BA0">
        <w:rPr>
          <w:rFonts w:ascii="Franklin Gothic Book" w:hAnsi="Franklin Gothic Book"/>
          <w:bCs/>
        </w:rPr>
        <w:t>,</w:t>
      </w:r>
      <w:r w:rsidR="00101E7D">
        <w:rPr>
          <w:rFonts w:ascii="Franklin Gothic Book" w:hAnsi="Franklin Gothic Book"/>
          <w:bCs/>
        </w:rPr>
        <w:t xml:space="preserve"> </w:t>
      </w:r>
      <w:r w:rsidR="00845BA0">
        <w:rPr>
          <w:rFonts w:ascii="Franklin Gothic Book" w:hAnsi="Franklin Gothic Book"/>
          <w:bCs/>
        </w:rPr>
        <w:t>t</w:t>
      </w:r>
      <w:r w:rsidR="006B4340" w:rsidRPr="006B4340">
        <w:rPr>
          <w:rFonts w:ascii="Franklin Gothic Book" w:hAnsi="Franklin Gothic Book"/>
          <w:bCs/>
        </w:rPr>
        <w:t>he University of Winchester, a public research university</w:t>
      </w:r>
      <w:r w:rsidR="00101E7D">
        <w:rPr>
          <w:rFonts w:ascii="Franklin Gothic Book" w:hAnsi="Franklin Gothic Book"/>
          <w:bCs/>
        </w:rPr>
        <w:t xml:space="preserve">, is </w:t>
      </w:r>
      <w:r w:rsidR="006B4340" w:rsidRPr="006B4340">
        <w:rPr>
          <w:rFonts w:ascii="Franklin Gothic Book" w:hAnsi="Franklin Gothic Book"/>
          <w:bCs/>
        </w:rPr>
        <w:t>surrounded by local shops, restaurants</w:t>
      </w:r>
      <w:r w:rsidR="00101E7D">
        <w:rPr>
          <w:rFonts w:ascii="Franklin Gothic Book" w:hAnsi="Franklin Gothic Book"/>
          <w:bCs/>
        </w:rPr>
        <w:t>,</w:t>
      </w:r>
      <w:r w:rsidR="006B4340" w:rsidRPr="006B4340">
        <w:rPr>
          <w:rFonts w:ascii="Franklin Gothic Book" w:hAnsi="Franklin Gothic Book"/>
          <w:bCs/>
        </w:rPr>
        <w:t xml:space="preserve"> and pubs. </w:t>
      </w:r>
      <w:r w:rsidR="00101E7D">
        <w:rPr>
          <w:rFonts w:ascii="Franklin Gothic Book" w:hAnsi="Franklin Gothic Book"/>
          <w:bCs/>
        </w:rPr>
        <w:t xml:space="preserve"> Additionally, the town center </w:t>
      </w:r>
      <w:r w:rsidR="00845BA0">
        <w:rPr>
          <w:rFonts w:ascii="Franklin Gothic Book" w:hAnsi="Franklin Gothic Book"/>
          <w:bCs/>
        </w:rPr>
        <w:t>holds</w:t>
      </w:r>
      <w:r w:rsidR="00101E7D">
        <w:rPr>
          <w:rFonts w:ascii="Franklin Gothic Book" w:hAnsi="Franklin Gothic Book"/>
          <w:bCs/>
        </w:rPr>
        <w:t xml:space="preserve"> </w:t>
      </w:r>
      <w:r w:rsidR="00845BA0">
        <w:rPr>
          <w:rFonts w:ascii="Franklin Gothic Book" w:hAnsi="Franklin Gothic Book"/>
          <w:bCs/>
        </w:rPr>
        <w:t xml:space="preserve">monthly </w:t>
      </w:r>
      <w:r w:rsidR="00101E7D">
        <w:rPr>
          <w:rFonts w:ascii="Franklin Gothic Book" w:hAnsi="Franklin Gothic Book"/>
          <w:bCs/>
        </w:rPr>
        <w:t xml:space="preserve">events, such as </w:t>
      </w:r>
      <w:r w:rsidR="006B4340" w:rsidRPr="006B4340">
        <w:rPr>
          <w:rFonts w:ascii="Franklin Gothic Book" w:hAnsi="Franklin Gothic Book"/>
          <w:bCs/>
        </w:rPr>
        <w:t>outdoor concert</w:t>
      </w:r>
      <w:r w:rsidR="00D04FEE">
        <w:rPr>
          <w:rFonts w:ascii="Franklin Gothic Book" w:hAnsi="Franklin Gothic Book"/>
          <w:bCs/>
        </w:rPr>
        <w:t>s</w:t>
      </w:r>
      <w:r w:rsidR="006B4340" w:rsidRPr="006B4340">
        <w:rPr>
          <w:rFonts w:ascii="Franklin Gothic Book" w:hAnsi="Franklin Gothic Book"/>
          <w:bCs/>
        </w:rPr>
        <w:t xml:space="preserve"> in the summer or a Christmas market </w:t>
      </w:r>
      <w:r w:rsidR="00D04FEE">
        <w:rPr>
          <w:rFonts w:ascii="Franklin Gothic Book" w:hAnsi="Franklin Gothic Book"/>
          <w:bCs/>
        </w:rPr>
        <w:t>in</w:t>
      </w:r>
      <w:r w:rsidR="00D04FEE" w:rsidRPr="006B4340">
        <w:rPr>
          <w:rFonts w:ascii="Franklin Gothic Book" w:hAnsi="Franklin Gothic Book"/>
          <w:bCs/>
        </w:rPr>
        <w:t xml:space="preserve"> </w:t>
      </w:r>
      <w:r w:rsidR="006B4340" w:rsidRPr="006B4340">
        <w:rPr>
          <w:rFonts w:ascii="Franklin Gothic Book" w:hAnsi="Franklin Gothic Book"/>
          <w:bCs/>
        </w:rPr>
        <w:t>the winter.</w:t>
      </w:r>
      <w:r w:rsidR="00101E7D">
        <w:rPr>
          <w:rFonts w:ascii="Franklin Gothic Book" w:hAnsi="Franklin Gothic Book"/>
          <w:bCs/>
        </w:rPr>
        <w:t xml:space="preserve">  </w:t>
      </w:r>
      <w:r w:rsidR="006B4340" w:rsidRPr="006B4340">
        <w:rPr>
          <w:rFonts w:ascii="Franklin Gothic Book" w:hAnsi="Franklin Gothic Book"/>
          <w:bCs/>
        </w:rPr>
        <w:t xml:space="preserve">Winchester </w:t>
      </w:r>
      <w:r w:rsidR="00101E7D">
        <w:rPr>
          <w:rFonts w:ascii="Franklin Gothic Book" w:hAnsi="Franklin Gothic Book"/>
          <w:bCs/>
        </w:rPr>
        <w:t xml:space="preserve">has plenty to experience across </w:t>
      </w:r>
      <w:r w:rsidR="006B4340" w:rsidRPr="006B4340">
        <w:rPr>
          <w:rFonts w:ascii="Franklin Gothic Book" w:hAnsi="Franklin Gothic Book"/>
          <w:bCs/>
        </w:rPr>
        <w:t>all four seasons</w:t>
      </w:r>
      <w:r w:rsidR="00101E7D">
        <w:rPr>
          <w:rFonts w:ascii="Franklin Gothic Book" w:hAnsi="Franklin Gothic Book"/>
          <w:bCs/>
        </w:rPr>
        <w:t>,</w:t>
      </w:r>
      <w:r w:rsidR="006B4340" w:rsidRPr="006B4340">
        <w:rPr>
          <w:rFonts w:ascii="Franklin Gothic Book" w:hAnsi="Franklin Gothic Book"/>
          <w:bCs/>
        </w:rPr>
        <w:t xml:space="preserve"> with an average </w:t>
      </w:r>
      <w:r w:rsidR="00D04FEE">
        <w:rPr>
          <w:rFonts w:ascii="Franklin Gothic Book" w:hAnsi="Franklin Gothic Book"/>
          <w:bCs/>
        </w:rPr>
        <w:t xml:space="preserve">summer </w:t>
      </w:r>
      <w:r w:rsidR="006B4340" w:rsidRPr="006B4340">
        <w:rPr>
          <w:rFonts w:ascii="Franklin Gothic Book" w:hAnsi="Franklin Gothic Book"/>
          <w:bCs/>
        </w:rPr>
        <w:t xml:space="preserve">high of 75 degrees Fahrenheit and </w:t>
      </w:r>
      <w:r w:rsidR="00D04FEE">
        <w:rPr>
          <w:rFonts w:ascii="Franklin Gothic Book" w:hAnsi="Franklin Gothic Book"/>
          <w:bCs/>
        </w:rPr>
        <w:t xml:space="preserve">an </w:t>
      </w:r>
      <w:r w:rsidR="006B4340" w:rsidRPr="006B4340">
        <w:rPr>
          <w:rFonts w:ascii="Franklin Gothic Book" w:hAnsi="Franklin Gothic Book"/>
          <w:bCs/>
        </w:rPr>
        <w:t>average winter low of 36 degrees Fahrenheit.</w:t>
      </w:r>
    </w:p>
    <w:p w14:paraId="790B55B6" w14:textId="28748AFC" w:rsidR="0039602C" w:rsidRDefault="0039602C" w:rsidP="006B4340">
      <w:pPr>
        <w:outlineLvl w:val="0"/>
        <w:rPr>
          <w:rFonts w:ascii="Franklin Gothic Book" w:hAnsi="Franklin Gothic Book"/>
          <w:bCs/>
        </w:rPr>
      </w:pPr>
    </w:p>
    <w:p w14:paraId="557D658E" w14:textId="7BA81D27" w:rsidR="0039602C" w:rsidRPr="0039602C" w:rsidRDefault="0039602C" w:rsidP="0039602C">
      <w:pPr>
        <w:outlineLvl w:val="1"/>
        <w:rPr>
          <w:rFonts w:ascii="Franklin Gothic Book" w:hAnsi="Franklin Gothic Book"/>
          <w:b/>
          <w:bCs/>
          <w:iCs/>
        </w:rPr>
      </w:pPr>
      <w:r w:rsidRPr="0039602C">
        <w:rPr>
          <w:rFonts w:ascii="Franklin Gothic Book" w:hAnsi="Franklin Gothic Book"/>
          <w:b/>
          <w:bCs/>
          <w:iCs/>
        </w:rPr>
        <w:t xml:space="preserve">Mission </w:t>
      </w:r>
    </w:p>
    <w:p w14:paraId="2DCAB56F" w14:textId="327D6A53" w:rsidR="0039602C" w:rsidRPr="0039602C" w:rsidRDefault="002E0F32" w:rsidP="0039602C">
      <w:pPr>
        <w:outlineLvl w:val="1"/>
        <w:rPr>
          <w:rFonts w:ascii="Franklin Gothic Book" w:hAnsi="Franklin Gothic Book"/>
          <w:bCs/>
          <w:iCs/>
        </w:rPr>
      </w:pPr>
      <w:r>
        <w:rPr>
          <w:rFonts w:ascii="Franklin Gothic Book" w:hAnsi="Franklin Gothic Book"/>
          <w:bCs/>
          <w:iCs/>
          <w:noProof/>
          <w14:ligatures w14:val="standardContextual"/>
        </w:rPr>
        <w:drawing>
          <wp:anchor distT="0" distB="0" distL="114300" distR="114300" simplePos="0" relativeHeight="251727872" behindDoc="1" locked="0" layoutInCell="1" allowOverlap="1" wp14:anchorId="3B714353" wp14:editId="0D8ED4E3">
            <wp:simplePos x="0" y="0"/>
            <wp:positionH relativeFrom="column">
              <wp:posOffset>5200650</wp:posOffset>
            </wp:positionH>
            <wp:positionV relativeFrom="paragraph">
              <wp:posOffset>88265</wp:posOffset>
            </wp:positionV>
            <wp:extent cx="1733550" cy="675005"/>
            <wp:effectExtent l="76200" t="76200" r="76200" b="67945"/>
            <wp:wrapTight wrapText="bothSides">
              <wp:wrapPolygon edited="0">
                <wp:start x="-949" y="-2438"/>
                <wp:lineTo x="-949" y="23165"/>
                <wp:lineTo x="22312" y="23165"/>
                <wp:lineTo x="22312" y="-2438"/>
                <wp:lineTo x="-949" y="-2438"/>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K.JPG"/>
                    <pic:cNvPicPr/>
                  </pic:nvPicPr>
                  <pic:blipFill>
                    <a:blip r:embed="rId27">
                      <a:extLst>
                        <a:ext uri="{28A0092B-C50C-407E-A947-70E740481C1C}">
                          <a14:useLocalDpi xmlns:a14="http://schemas.microsoft.com/office/drawing/2010/main" val="0"/>
                        </a:ext>
                      </a:extLst>
                    </a:blip>
                    <a:stretch>
                      <a:fillRect/>
                    </a:stretch>
                  </pic:blipFill>
                  <pic:spPr>
                    <a:xfrm>
                      <a:off x="0" y="0"/>
                      <a:ext cx="1733550" cy="675005"/>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E5586" w:rsidRPr="0039602C">
        <w:rPr>
          <w:rFonts w:ascii="Franklin Gothic Book" w:hAnsi="Franklin Gothic Book"/>
          <w:bCs/>
          <w:iCs/>
        </w:rPr>
        <w:t xml:space="preserve">The PEP position is at the </w:t>
      </w:r>
      <w:r w:rsidR="00101E7D" w:rsidRPr="00101E7D">
        <w:rPr>
          <w:rFonts w:ascii="Franklin Gothic Book" w:hAnsi="Franklin Gothic Book"/>
          <w:bCs/>
          <w:iCs/>
        </w:rPr>
        <w:t xml:space="preserve">Defence College of Support, Worthy Down </w:t>
      </w:r>
      <w:r w:rsidR="00515894">
        <w:rPr>
          <w:rFonts w:ascii="Franklin Gothic Book" w:hAnsi="Franklin Gothic Book"/>
          <w:bCs/>
          <w:iCs/>
        </w:rPr>
        <w:t>C</w:t>
      </w:r>
      <w:r w:rsidR="00101E7D" w:rsidRPr="00101E7D">
        <w:rPr>
          <w:rFonts w:ascii="Franklin Gothic Book" w:hAnsi="Franklin Gothic Book"/>
          <w:bCs/>
          <w:iCs/>
        </w:rPr>
        <w:t>amp</w:t>
      </w:r>
      <w:r w:rsidR="004E5586" w:rsidRPr="0039602C">
        <w:rPr>
          <w:rFonts w:ascii="Franklin Gothic Book" w:hAnsi="Franklin Gothic Book"/>
          <w:bCs/>
          <w:iCs/>
        </w:rPr>
        <w:t>, a tri-service base for teaching Logistics to the Royal Navy (RN), Royal Air Force (RAF)</w:t>
      </w:r>
      <w:r w:rsidR="00101E7D">
        <w:rPr>
          <w:rFonts w:ascii="Franklin Gothic Book" w:hAnsi="Franklin Gothic Book"/>
          <w:bCs/>
          <w:iCs/>
        </w:rPr>
        <w:t>,</w:t>
      </w:r>
      <w:r w:rsidR="004E5586" w:rsidRPr="0039602C">
        <w:rPr>
          <w:rFonts w:ascii="Franklin Gothic Book" w:hAnsi="Franklin Gothic Book"/>
          <w:bCs/>
          <w:iCs/>
        </w:rPr>
        <w:t xml:space="preserve"> and the Army. </w:t>
      </w:r>
      <w:r w:rsidR="004E5586">
        <w:rPr>
          <w:rFonts w:ascii="Franklin Gothic Book" w:hAnsi="Franklin Gothic Book"/>
          <w:bCs/>
          <w:iCs/>
        </w:rPr>
        <w:t xml:space="preserve"> </w:t>
      </w:r>
      <w:r w:rsidR="0039602C" w:rsidRPr="0039602C">
        <w:rPr>
          <w:rFonts w:ascii="Franklin Gothic Book" w:hAnsi="Franklin Gothic Book"/>
          <w:bCs/>
          <w:iCs/>
        </w:rPr>
        <w:t>The mission of M</w:t>
      </w:r>
      <w:r w:rsidR="004E5586">
        <w:rPr>
          <w:rFonts w:ascii="Franklin Gothic Book" w:hAnsi="Franklin Gothic Book"/>
          <w:bCs/>
          <w:iCs/>
        </w:rPr>
        <w:t xml:space="preserve">aritime Command Training Squadron (MCTS) </w:t>
      </w:r>
      <w:r w:rsidR="0039602C" w:rsidRPr="0039602C">
        <w:rPr>
          <w:rFonts w:ascii="Franklin Gothic Book" w:hAnsi="Franklin Gothic Book"/>
          <w:bCs/>
          <w:iCs/>
        </w:rPr>
        <w:t>is to shape and train personnel for the future of the RN Logistics Cadre to ensure</w:t>
      </w:r>
      <w:r w:rsidR="00101E7D">
        <w:rPr>
          <w:rFonts w:ascii="Franklin Gothic Book" w:hAnsi="Franklin Gothic Book"/>
          <w:bCs/>
          <w:iCs/>
        </w:rPr>
        <w:t xml:space="preserve"> that</w:t>
      </w:r>
      <w:r w:rsidR="0039602C" w:rsidRPr="0039602C">
        <w:rPr>
          <w:rFonts w:ascii="Franklin Gothic Book" w:hAnsi="Franklin Gothic Book"/>
          <w:bCs/>
          <w:iCs/>
        </w:rPr>
        <w:t xml:space="preserve"> they are ready to take on any logistical challenges that awaits them, from their very first job</w:t>
      </w:r>
      <w:r w:rsidR="00101E7D">
        <w:rPr>
          <w:rFonts w:ascii="Franklin Gothic Book" w:hAnsi="Franklin Gothic Book"/>
          <w:bCs/>
          <w:iCs/>
        </w:rPr>
        <w:t>,</w:t>
      </w:r>
      <w:r w:rsidR="0039602C" w:rsidRPr="0039602C">
        <w:rPr>
          <w:rFonts w:ascii="Franklin Gothic Book" w:hAnsi="Franklin Gothic Book"/>
          <w:bCs/>
          <w:iCs/>
        </w:rPr>
        <w:t xml:space="preserve"> to their </w:t>
      </w:r>
      <w:r w:rsidR="008378AA">
        <w:rPr>
          <w:rFonts w:ascii="Franklin Gothic Book" w:hAnsi="Franklin Gothic Book"/>
          <w:bCs/>
          <w:iCs/>
        </w:rPr>
        <w:t>D</w:t>
      </w:r>
      <w:r w:rsidR="00101E7D">
        <w:rPr>
          <w:rFonts w:ascii="Franklin Gothic Book" w:hAnsi="Franklin Gothic Book"/>
          <w:bCs/>
          <w:iCs/>
        </w:rPr>
        <w:t xml:space="preserve">epartment </w:t>
      </w:r>
      <w:r w:rsidR="008378AA">
        <w:rPr>
          <w:rFonts w:ascii="Franklin Gothic Book" w:hAnsi="Franklin Gothic Book"/>
          <w:bCs/>
          <w:iCs/>
        </w:rPr>
        <w:t>H</w:t>
      </w:r>
      <w:r w:rsidR="00101E7D">
        <w:rPr>
          <w:rFonts w:ascii="Franklin Gothic Book" w:hAnsi="Franklin Gothic Book"/>
          <w:bCs/>
          <w:iCs/>
        </w:rPr>
        <w:t xml:space="preserve">ead </w:t>
      </w:r>
      <w:r w:rsidR="0039602C" w:rsidRPr="0039602C">
        <w:rPr>
          <w:rFonts w:ascii="Franklin Gothic Book" w:hAnsi="Franklin Gothic Book"/>
          <w:bCs/>
          <w:iCs/>
        </w:rPr>
        <w:t>tour</w:t>
      </w:r>
      <w:r w:rsidR="00101E7D">
        <w:rPr>
          <w:rFonts w:ascii="Franklin Gothic Book" w:hAnsi="Franklin Gothic Book"/>
          <w:bCs/>
          <w:iCs/>
        </w:rPr>
        <w:t>,</w:t>
      </w:r>
      <w:r w:rsidR="0039602C" w:rsidRPr="0039602C">
        <w:rPr>
          <w:rFonts w:ascii="Franklin Gothic Book" w:hAnsi="Franklin Gothic Book"/>
          <w:bCs/>
          <w:iCs/>
        </w:rPr>
        <w:t xml:space="preserve"> and beyond. </w:t>
      </w:r>
      <w:r w:rsidR="00101E7D">
        <w:rPr>
          <w:rFonts w:ascii="Franklin Gothic Book" w:hAnsi="Franklin Gothic Book"/>
          <w:bCs/>
          <w:iCs/>
        </w:rPr>
        <w:t xml:space="preserve"> I</w:t>
      </w:r>
      <w:r w:rsidR="00E1347D">
        <w:rPr>
          <w:rFonts w:ascii="Franklin Gothic Book" w:hAnsi="Franklin Gothic Book"/>
          <w:bCs/>
          <w:iCs/>
        </w:rPr>
        <w:t xml:space="preserve">n </w:t>
      </w:r>
      <w:r w:rsidR="00D04FEE">
        <w:rPr>
          <w:rFonts w:ascii="Franklin Gothic Book" w:hAnsi="Franklin Gothic Book"/>
          <w:bCs/>
          <w:iCs/>
        </w:rPr>
        <w:t xml:space="preserve">a complex geopolitical landscape, </w:t>
      </w:r>
      <w:r w:rsidR="0039602C" w:rsidRPr="0039602C">
        <w:rPr>
          <w:rFonts w:ascii="Franklin Gothic Book" w:hAnsi="Franklin Gothic Book"/>
          <w:bCs/>
          <w:iCs/>
        </w:rPr>
        <w:t>the RN Logistics Officers are critical to sustainment of the fighting force.</w:t>
      </w:r>
    </w:p>
    <w:p w14:paraId="2733DBCD" w14:textId="0D1B5C20" w:rsidR="0039602C" w:rsidRPr="0013336F" w:rsidRDefault="0039602C" w:rsidP="0039602C">
      <w:pPr>
        <w:outlineLvl w:val="0"/>
        <w15:collapsed/>
        <w:rPr>
          <w:rFonts w:ascii="Franklin Gothic Book" w:hAnsi="Franklin Gothic Book"/>
          <w:b/>
          <w:i/>
          <w:color w:val="0070C0"/>
        </w:rPr>
      </w:pPr>
      <w:r w:rsidRPr="00E227A5">
        <w:rPr>
          <w:rFonts w:ascii="Franklin Gothic Book" w:hAnsi="Franklin Gothic Book"/>
          <w:b/>
          <w:i/>
          <w:color w:val="0070C0"/>
        </w:rPr>
        <w:t xml:space="preserve">Click to </w:t>
      </w:r>
      <w:r>
        <w:rPr>
          <w:rFonts w:ascii="Franklin Gothic Book" w:hAnsi="Franklin Gothic Book"/>
          <w:b/>
          <w:i/>
          <w:color w:val="0070C0"/>
        </w:rPr>
        <w:t>learn more</w:t>
      </w:r>
      <w:r w:rsidRPr="00E227A5">
        <w:rPr>
          <w:rFonts w:ascii="Franklin Gothic Book" w:hAnsi="Franklin Gothic Book"/>
          <w:b/>
          <w:i/>
          <w:color w:val="0070C0"/>
        </w:rPr>
        <w:t xml:space="preserve"> about </w:t>
      </w:r>
      <w:r>
        <w:rPr>
          <w:rFonts w:ascii="Franklin Gothic Book" w:hAnsi="Franklin Gothic Book"/>
          <w:b/>
          <w:i/>
          <w:color w:val="0070C0"/>
        </w:rPr>
        <w:t>the PEP tour in Winchester, UK</w:t>
      </w:r>
      <w:r w:rsidRPr="00E227A5">
        <w:rPr>
          <w:rFonts w:ascii="Franklin Gothic Book" w:hAnsi="Franklin Gothic Book"/>
          <w:b/>
          <w:i/>
          <w:color w:val="0070C0"/>
        </w:rPr>
        <w:t>. . .</w:t>
      </w:r>
    </w:p>
    <w:p w14:paraId="0B83FF4C" w14:textId="16676D41" w:rsidR="0039602C" w:rsidRDefault="0039602C" w:rsidP="0039602C">
      <w:pPr>
        <w:outlineLvl w:val="1"/>
        <w:rPr>
          <w:rFonts w:ascii="Franklin Gothic Book" w:hAnsi="Franklin Gothic Book"/>
          <w:bCs/>
          <w:iCs/>
        </w:rPr>
      </w:pPr>
    </w:p>
    <w:p w14:paraId="5F32BB7A" w14:textId="18D70F30" w:rsidR="0039602C" w:rsidRPr="0039602C" w:rsidRDefault="00E1347D" w:rsidP="0039602C">
      <w:pPr>
        <w:outlineLvl w:val="1"/>
        <w:rPr>
          <w:rFonts w:ascii="Franklin Gothic Book" w:hAnsi="Franklin Gothic Book"/>
          <w:b/>
          <w:bCs/>
          <w:iCs/>
        </w:rPr>
      </w:pPr>
      <w:r>
        <w:rPr>
          <w:rFonts w:ascii="Franklin Gothic Book" w:hAnsi="Franklin Gothic Book"/>
          <w:bCs/>
          <w:iCs/>
          <w:noProof/>
          <w14:ligatures w14:val="standardContextual"/>
        </w:rPr>
        <w:drawing>
          <wp:anchor distT="0" distB="0" distL="114300" distR="114300" simplePos="0" relativeHeight="251726848" behindDoc="1" locked="0" layoutInCell="1" allowOverlap="1" wp14:anchorId="70B72B8A" wp14:editId="7F5DD7AF">
            <wp:simplePos x="0" y="0"/>
            <wp:positionH relativeFrom="column">
              <wp:posOffset>4805680</wp:posOffset>
            </wp:positionH>
            <wp:positionV relativeFrom="paragraph">
              <wp:posOffset>104775</wp:posOffset>
            </wp:positionV>
            <wp:extent cx="2178685" cy="1371600"/>
            <wp:effectExtent l="76200" t="95250" r="69215" b="95250"/>
            <wp:wrapTight wrapText="bothSides">
              <wp:wrapPolygon edited="0">
                <wp:start x="-755" y="-1500"/>
                <wp:lineTo x="-755" y="22800"/>
                <wp:lineTo x="22097" y="22800"/>
                <wp:lineTo x="22097" y="-1500"/>
                <wp:lineTo x="-755" y="-15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inchester 3.JPG"/>
                    <pic:cNvPicPr/>
                  </pic:nvPicPr>
                  <pic:blipFill>
                    <a:blip r:embed="rId28">
                      <a:extLst>
                        <a:ext uri="{28A0092B-C50C-407E-A947-70E740481C1C}">
                          <a14:useLocalDpi xmlns:a14="http://schemas.microsoft.com/office/drawing/2010/main" val="0"/>
                        </a:ext>
                      </a:extLst>
                    </a:blip>
                    <a:stretch>
                      <a:fillRect/>
                    </a:stretch>
                  </pic:blipFill>
                  <pic:spPr>
                    <a:xfrm>
                      <a:off x="0" y="0"/>
                      <a:ext cx="2178685" cy="137160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9602C" w:rsidRPr="0039602C">
        <w:rPr>
          <w:rFonts w:ascii="Franklin Gothic Book" w:hAnsi="Franklin Gothic Book"/>
          <w:b/>
          <w:bCs/>
          <w:iCs/>
        </w:rPr>
        <w:t xml:space="preserve">Responsibilities at </w:t>
      </w:r>
      <w:r w:rsidR="004E5586">
        <w:rPr>
          <w:rFonts w:ascii="Franklin Gothic Book" w:hAnsi="Franklin Gothic Book"/>
          <w:b/>
          <w:bCs/>
          <w:iCs/>
        </w:rPr>
        <w:t>MCTS</w:t>
      </w:r>
    </w:p>
    <w:p w14:paraId="384F20D2" w14:textId="2C93F889" w:rsidR="0039602C" w:rsidRDefault="0039602C" w:rsidP="0039602C">
      <w:pPr>
        <w:outlineLvl w:val="1"/>
        <w:rPr>
          <w:rFonts w:ascii="Franklin Gothic Book" w:hAnsi="Franklin Gothic Book"/>
          <w:bCs/>
          <w:iCs/>
        </w:rPr>
      </w:pPr>
      <w:r w:rsidRPr="0039602C">
        <w:rPr>
          <w:rFonts w:ascii="Franklin Gothic Book" w:hAnsi="Franklin Gothic Book"/>
          <w:bCs/>
          <w:iCs/>
        </w:rPr>
        <w:t>As the PEP Officer, you will be integrated with the RN and staffed as one of the Command Training Officer</w:t>
      </w:r>
      <w:r w:rsidR="008378AA">
        <w:rPr>
          <w:rFonts w:ascii="Franklin Gothic Book" w:hAnsi="Franklin Gothic Book"/>
          <w:bCs/>
          <w:iCs/>
        </w:rPr>
        <w:t>s</w:t>
      </w:r>
      <w:r w:rsidRPr="0039602C">
        <w:rPr>
          <w:rFonts w:ascii="Franklin Gothic Book" w:hAnsi="Franklin Gothic Book"/>
          <w:bCs/>
          <w:iCs/>
        </w:rPr>
        <w:t xml:space="preserve"> (CTO). </w:t>
      </w:r>
      <w:r w:rsidR="00E1347D">
        <w:rPr>
          <w:rFonts w:ascii="Franklin Gothic Book" w:hAnsi="Franklin Gothic Book"/>
          <w:bCs/>
          <w:iCs/>
        </w:rPr>
        <w:t xml:space="preserve"> The position is part of </w:t>
      </w:r>
      <w:r w:rsidRPr="0039602C">
        <w:rPr>
          <w:rFonts w:ascii="Franklin Gothic Book" w:hAnsi="Franklin Gothic Book"/>
          <w:bCs/>
          <w:iCs/>
        </w:rPr>
        <w:t xml:space="preserve">MCTS, which is the RN Logistics </w:t>
      </w:r>
      <w:r w:rsidR="00E1347D">
        <w:rPr>
          <w:rFonts w:ascii="Franklin Gothic Book" w:hAnsi="Franklin Gothic Book"/>
          <w:bCs/>
          <w:iCs/>
        </w:rPr>
        <w:t>S</w:t>
      </w:r>
      <w:r w:rsidRPr="0039602C">
        <w:rPr>
          <w:rFonts w:ascii="Franklin Gothic Book" w:hAnsi="Franklin Gothic Book"/>
          <w:bCs/>
          <w:iCs/>
        </w:rPr>
        <w:t>chool</w:t>
      </w:r>
      <w:r w:rsidR="00E1347D">
        <w:rPr>
          <w:rFonts w:ascii="Franklin Gothic Book" w:hAnsi="Franklin Gothic Book"/>
          <w:bCs/>
          <w:iCs/>
        </w:rPr>
        <w:t xml:space="preserve"> that trains new o</w:t>
      </w:r>
      <w:r w:rsidRPr="0039602C">
        <w:rPr>
          <w:rFonts w:ascii="Franklin Gothic Book" w:hAnsi="Franklin Gothic Book"/>
          <w:bCs/>
          <w:iCs/>
        </w:rPr>
        <w:t xml:space="preserve">fficers </w:t>
      </w:r>
      <w:r w:rsidR="00E1347D">
        <w:rPr>
          <w:rFonts w:ascii="Franklin Gothic Book" w:hAnsi="Franklin Gothic Book"/>
          <w:bCs/>
          <w:iCs/>
        </w:rPr>
        <w:t>through</w:t>
      </w:r>
      <w:r w:rsidRPr="0039602C">
        <w:rPr>
          <w:rFonts w:ascii="Franklin Gothic Book" w:hAnsi="Franklin Gothic Book"/>
          <w:bCs/>
          <w:iCs/>
        </w:rPr>
        <w:t xml:space="preserve"> the Basic Logistics Officers Course (BLOC), </w:t>
      </w:r>
      <w:r w:rsidR="00E1347D">
        <w:rPr>
          <w:rFonts w:ascii="Franklin Gothic Book" w:hAnsi="Franklin Gothic Book"/>
          <w:bCs/>
          <w:iCs/>
        </w:rPr>
        <w:t xml:space="preserve">which is </w:t>
      </w:r>
      <w:r w:rsidRPr="0039602C">
        <w:rPr>
          <w:rFonts w:ascii="Franklin Gothic Book" w:hAnsi="Franklin Gothic Book"/>
          <w:bCs/>
          <w:iCs/>
        </w:rPr>
        <w:t>equivalent to</w:t>
      </w:r>
      <w:r w:rsidR="00E1347D">
        <w:rPr>
          <w:rFonts w:ascii="Franklin Gothic Book" w:hAnsi="Franklin Gothic Book"/>
          <w:bCs/>
          <w:iCs/>
        </w:rPr>
        <w:t xml:space="preserve"> the NSCS BQC.  </w:t>
      </w:r>
      <w:r w:rsidRPr="0039602C">
        <w:rPr>
          <w:rFonts w:ascii="Franklin Gothic Book" w:hAnsi="Franklin Gothic Book"/>
          <w:bCs/>
          <w:iCs/>
        </w:rPr>
        <w:t>Training consists of an 18</w:t>
      </w:r>
      <w:r w:rsidR="008378AA">
        <w:rPr>
          <w:rFonts w:ascii="Franklin Gothic Book" w:hAnsi="Franklin Gothic Book"/>
          <w:bCs/>
          <w:iCs/>
        </w:rPr>
        <w:t>-</w:t>
      </w:r>
      <w:r w:rsidRPr="0039602C">
        <w:rPr>
          <w:rFonts w:ascii="Franklin Gothic Book" w:hAnsi="Franklin Gothic Book"/>
          <w:bCs/>
          <w:iCs/>
        </w:rPr>
        <w:t>week program</w:t>
      </w:r>
      <w:r w:rsidR="008378AA">
        <w:rPr>
          <w:rFonts w:ascii="Franklin Gothic Book" w:hAnsi="Franklin Gothic Book"/>
          <w:bCs/>
          <w:iCs/>
        </w:rPr>
        <w:t>.  T</w:t>
      </w:r>
      <w:r w:rsidRPr="0039602C">
        <w:rPr>
          <w:rFonts w:ascii="Franklin Gothic Book" w:hAnsi="Franklin Gothic Book"/>
          <w:bCs/>
          <w:iCs/>
        </w:rPr>
        <w:t xml:space="preserve">he first </w:t>
      </w:r>
      <w:r w:rsidR="00515894">
        <w:rPr>
          <w:rFonts w:ascii="Franklin Gothic Book" w:hAnsi="Franklin Gothic Book"/>
          <w:bCs/>
          <w:iCs/>
        </w:rPr>
        <w:t>eight</w:t>
      </w:r>
      <w:r w:rsidR="00E1347D">
        <w:rPr>
          <w:rFonts w:ascii="Franklin Gothic Book" w:hAnsi="Franklin Gothic Book"/>
          <w:bCs/>
          <w:iCs/>
        </w:rPr>
        <w:t xml:space="preserve"> weeks </w:t>
      </w:r>
      <w:r w:rsidR="00515894">
        <w:rPr>
          <w:rFonts w:ascii="Franklin Gothic Book" w:hAnsi="Franklin Gothic Book"/>
          <w:bCs/>
          <w:iCs/>
        </w:rPr>
        <w:t xml:space="preserve">consist of </w:t>
      </w:r>
      <w:r w:rsidRPr="0039602C">
        <w:rPr>
          <w:rFonts w:ascii="Franklin Gothic Book" w:hAnsi="Franklin Gothic Book"/>
          <w:bCs/>
          <w:iCs/>
        </w:rPr>
        <w:t>classroom instruction</w:t>
      </w:r>
      <w:r w:rsidR="00515894">
        <w:rPr>
          <w:rFonts w:ascii="Franklin Gothic Book" w:hAnsi="Franklin Gothic Book"/>
          <w:bCs/>
          <w:iCs/>
        </w:rPr>
        <w:t>, followed by eight</w:t>
      </w:r>
      <w:r w:rsidRPr="0039602C">
        <w:rPr>
          <w:rFonts w:ascii="Franklin Gothic Book" w:hAnsi="Franklin Gothic Book"/>
          <w:bCs/>
          <w:iCs/>
        </w:rPr>
        <w:t xml:space="preserve"> weeks assigned to a ship to gain shipboard experience</w:t>
      </w:r>
      <w:r w:rsidR="00E1347D">
        <w:rPr>
          <w:rFonts w:ascii="Franklin Gothic Book" w:hAnsi="Franklin Gothic Book"/>
          <w:bCs/>
          <w:iCs/>
        </w:rPr>
        <w:t xml:space="preserve">, </w:t>
      </w:r>
      <w:r w:rsidR="00515894">
        <w:rPr>
          <w:rFonts w:ascii="Franklin Gothic Book" w:hAnsi="Franklin Gothic Book"/>
          <w:bCs/>
          <w:iCs/>
        </w:rPr>
        <w:t xml:space="preserve">ending with </w:t>
      </w:r>
      <w:r w:rsidRPr="0039602C">
        <w:rPr>
          <w:rFonts w:ascii="Franklin Gothic Book" w:hAnsi="Franklin Gothic Book"/>
          <w:bCs/>
          <w:iCs/>
        </w:rPr>
        <w:t>two weeks of final assessments</w:t>
      </w:r>
      <w:r w:rsidR="00E1347D">
        <w:rPr>
          <w:rFonts w:ascii="Franklin Gothic Book" w:hAnsi="Franklin Gothic Book"/>
          <w:bCs/>
          <w:iCs/>
        </w:rPr>
        <w:t>.  Afterwards, officer</w:t>
      </w:r>
      <w:r w:rsidR="008064E1">
        <w:rPr>
          <w:rFonts w:ascii="Franklin Gothic Book" w:hAnsi="Franklin Gothic Book"/>
          <w:bCs/>
          <w:iCs/>
        </w:rPr>
        <w:t>s</w:t>
      </w:r>
      <w:r w:rsidRPr="0039602C">
        <w:rPr>
          <w:rFonts w:ascii="Franklin Gothic Book" w:hAnsi="Franklin Gothic Book"/>
          <w:bCs/>
          <w:iCs/>
        </w:rPr>
        <w:t xml:space="preserve"> pass out and becom</w:t>
      </w:r>
      <w:r w:rsidR="00515894">
        <w:rPr>
          <w:rFonts w:ascii="Franklin Gothic Book" w:hAnsi="Franklin Gothic Book"/>
          <w:bCs/>
          <w:iCs/>
        </w:rPr>
        <w:t>e</w:t>
      </w:r>
      <w:r w:rsidRPr="0039602C">
        <w:rPr>
          <w:rFonts w:ascii="Franklin Gothic Book" w:hAnsi="Franklin Gothic Book"/>
          <w:bCs/>
          <w:iCs/>
        </w:rPr>
        <w:t xml:space="preserve"> Logistics Officers. </w:t>
      </w:r>
      <w:r w:rsidR="00E1347D">
        <w:rPr>
          <w:rFonts w:ascii="Franklin Gothic Book" w:hAnsi="Franklin Gothic Book"/>
          <w:bCs/>
          <w:iCs/>
        </w:rPr>
        <w:t xml:space="preserve"> </w:t>
      </w:r>
      <w:r w:rsidRPr="0039602C">
        <w:rPr>
          <w:rFonts w:ascii="Franklin Gothic Book" w:hAnsi="Franklin Gothic Book"/>
          <w:bCs/>
          <w:iCs/>
        </w:rPr>
        <w:t>The CTOs will rotate as the lead for each cours</w:t>
      </w:r>
      <w:r w:rsidR="00101E7D">
        <w:rPr>
          <w:rFonts w:ascii="Franklin Gothic Book" w:hAnsi="Franklin Gothic Book"/>
          <w:bCs/>
          <w:iCs/>
        </w:rPr>
        <w:t>e throughout the training year.</w:t>
      </w:r>
    </w:p>
    <w:p w14:paraId="5E919FEC" w14:textId="77777777" w:rsidR="00101E7D" w:rsidRPr="0039602C" w:rsidRDefault="00101E7D" w:rsidP="0039602C">
      <w:pPr>
        <w:outlineLvl w:val="1"/>
        <w:rPr>
          <w:rFonts w:ascii="Franklin Gothic Book" w:hAnsi="Franklin Gothic Book"/>
          <w:bCs/>
          <w:iCs/>
        </w:rPr>
      </w:pPr>
    </w:p>
    <w:p w14:paraId="4EAAE889" w14:textId="48C67B5D" w:rsidR="0039602C" w:rsidRDefault="0039602C" w:rsidP="0039602C">
      <w:pPr>
        <w:outlineLvl w:val="1"/>
        <w:rPr>
          <w:rFonts w:ascii="Franklin Gothic Book" w:hAnsi="Franklin Gothic Book"/>
          <w:bCs/>
          <w:iCs/>
        </w:rPr>
      </w:pPr>
      <w:r w:rsidRPr="0039602C">
        <w:rPr>
          <w:rFonts w:ascii="Franklin Gothic Book" w:hAnsi="Franklin Gothic Book"/>
          <w:bCs/>
          <w:iCs/>
        </w:rPr>
        <w:t>During each course, the PEP officer facilitates a weeklong program called Exercise Maritime Integration</w:t>
      </w:r>
      <w:r w:rsidR="00E1347D">
        <w:rPr>
          <w:rFonts w:ascii="Franklin Gothic Book" w:hAnsi="Franklin Gothic Book"/>
          <w:bCs/>
          <w:iCs/>
        </w:rPr>
        <w:t>.  This program has</w:t>
      </w:r>
      <w:r w:rsidRPr="0039602C">
        <w:rPr>
          <w:rFonts w:ascii="Franklin Gothic Book" w:hAnsi="Franklin Gothic Book"/>
          <w:bCs/>
          <w:iCs/>
        </w:rPr>
        <w:t xml:space="preserve"> all the RN students in MCTS</w:t>
      </w:r>
      <w:r w:rsidR="00E1347D">
        <w:rPr>
          <w:rFonts w:ascii="Franklin Gothic Book" w:hAnsi="Franklin Gothic Book"/>
          <w:bCs/>
          <w:iCs/>
        </w:rPr>
        <w:t xml:space="preserve"> </w:t>
      </w:r>
      <w:r w:rsidR="00E1347D" w:rsidRPr="0039602C">
        <w:rPr>
          <w:rFonts w:ascii="Franklin Gothic Book" w:hAnsi="Franklin Gothic Book"/>
          <w:bCs/>
          <w:iCs/>
        </w:rPr>
        <w:t xml:space="preserve">work </w:t>
      </w:r>
      <w:r w:rsidR="00E1347D">
        <w:rPr>
          <w:rFonts w:ascii="Franklin Gothic Book" w:hAnsi="Franklin Gothic Book"/>
          <w:bCs/>
          <w:iCs/>
        </w:rPr>
        <w:t xml:space="preserve">together to </w:t>
      </w:r>
      <w:r w:rsidR="00E1347D" w:rsidRPr="0039602C">
        <w:rPr>
          <w:rFonts w:ascii="Franklin Gothic Book" w:hAnsi="Franklin Gothic Book"/>
          <w:bCs/>
          <w:iCs/>
        </w:rPr>
        <w:t>plan for a deployment scenario</w:t>
      </w:r>
      <w:r w:rsidRPr="0039602C">
        <w:rPr>
          <w:rFonts w:ascii="Franklin Gothic Book" w:hAnsi="Franklin Gothic Book"/>
          <w:bCs/>
          <w:iCs/>
        </w:rPr>
        <w:t xml:space="preserve">, including the Advanced Logistics Officers Course (ALOC), equivalent to the Department Head </w:t>
      </w:r>
      <w:r w:rsidR="00E1347D">
        <w:rPr>
          <w:rFonts w:ascii="Franklin Gothic Book" w:hAnsi="Franklin Gothic Book"/>
          <w:bCs/>
          <w:iCs/>
        </w:rPr>
        <w:t>course.</w:t>
      </w:r>
      <w:r w:rsidRPr="0039602C">
        <w:rPr>
          <w:rFonts w:ascii="Franklin Gothic Book" w:hAnsi="Franklin Gothic Book"/>
          <w:bCs/>
          <w:iCs/>
        </w:rPr>
        <w:t xml:space="preserve"> </w:t>
      </w:r>
      <w:r w:rsidR="00E1347D">
        <w:rPr>
          <w:rFonts w:ascii="Franklin Gothic Book" w:hAnsi="Franklin Gothic Book"/>
          <w:bCs/>
          <w:iCs/>
        </w:rPr>
        <w:t xml:space="preserve"> </w:t>
      </w:r>
      <w:r w:rsidRPr="0039602C">
        <w:rPr>
          <w:rFonts w:ascii="Franklin Gothic Book" w:hAnsi="Franklin Gothic Book"/>
          <w:bCs/>
          <w:iCs/>
        </w:rPr>
        <w:t xml:space="preserve">The week consists of briefs from </w:t>
      </w:r>
      <w:r w:rsidR="00E1347D">
        <w:rPr>
          <w:rFonts w:ascii="Franklin Gothic Book" w:hAnsi="Franklin Gothic Book"/>
          <w:bCs/>
          <w:iCs/>
        </w:rPr>
        <w:t>subject matter expert</w:t>
      </w:r>
      <w:r w:rsidRPr="0039602C">
        <w:rPr>
          <w:rFonts w:ascii="Franklin Gothic Book" w:hAnsi="Franklin Gothic Book"/>
          <w:bCs/>
          <w:iCs/>
        </w:rPr>
        <w:t xml:space="preserve">s </w:t>
      </w:r>
      <w:r w:rsidR="00E1347D">
        <w:rPr>
          <w:rFonts w:ascii="Franklin Gothic Book" w:hAnsi="Franklin Gothic Book"/>
          <w:bCs/>
          <w:iCs/>
        </w:rPr>
        <w:t xml:space="preserve">who </w:t>
      </w:r>
      <w:r w:rsidRPr="0039602C">
        <w:rPr>
          <w:rFonts w:ascii="Franklin Gothic Book" w:hAnsi="Franklin Gothic Book"/>
          <w:bCs/>
          <w:iCs/>
        </w:rPr>
        <w:t>currently work</w:t>
      </w:r>
      <w:r w:rsidR="00E1347D">
        <w:rPr>
          <w:rFonts w:ascii="Franklin Gothic Book" w:hAnsi="Franklin Gothic Book"/>
          <w:bCs/>
          <w:iCs/>
        </w:rPr>
        <w:t xml:space="preserve"> in a</w:t>
      </w:r>
      <w:r w:rsidRPr="0039602C">
        <w:rPr>
          <w:rFonts w:ascii="Franklin Gothic Book" w:hAnsi="Franklin Gothic Book"/>
          <w:bCs/>
          <w:iCs/>
        </w:rPr>
        <w:t xml:space="preserve"> specific area, educating the students on </w:t>
      </w:r>
      <w:r w:rsidR="00E1347D">
        <w:rPr>
          <w:rFonts w:ascii="Franklin Gothic Book" w:hAnsi="Franklin Gothic Book"/>
          <w:bCs/>
          <w:iCs/>
        </w:rPr>
        <w:t>available</w:t>
      </w:r>
      <w:r w:rsidRPr="0039602C">
        <w:rPr>
          <w:rFonts w:ascii="Franklin Gothic Book" w:hAnsi="Franklin Gothic Book"/>
          <w:bCs/>
          <w:iCs/>
        </w:rPr>
        <w:t xml:space="preserve"> resources </w:t>
      </w:r>
      <w:r w:rsidR="00E1347D">
        <w:rPr>
          <w:rFonts w:ascii="Franklin Gothic Book" w:hAnsi="Franklin Gothic Book"/>
          <w:bCs/>
          <w:iCs/>
        </w:rPr>
        <w:t xml:space="preserve">and extra considerations </w:t>
      </w:r>
      <w:r w:rsidRPr="0039602C">
        <w:rPr>
          <w:rFonts w:ascii="Franklin Gothic Book" w:hAnsi="Franklin Gothic Book"/>
          <w:bCs/>
          <w:iCs/>
        </w:rPr>
        <w:t>to help conduct a successful deployment.</w:t>
      </w:r>
    </w:p>
    <w:p w14:paraId="5A9143DB" w14:textId="18E0D46D" w:rsidR="0039602C" w:rsidRPr="0039602C" w:rsidRDefault="00E1347D" w:rsidP="0039602C">
      <w:pPr>
        <w:outlineLvl w:val="1"/>
        <w:rPr>
          <w:rFonts w:ascii="Franklin Gothic Book" w:hAnsi="Franklin Gothic Book"/>
          <w:bCs/>
          <w:iCs/>
        </w:rPr>
      </w:pPr>
      <w:r>
        <w:rPr>
          <w:rFonts w:ascii="Franklin Gothic Book" w:hAnsi="Franklin Gothic Book"/>
          <w:bCs/>
          <w:iCs/>
          <w:noProof/>
          <w14:ligatures w14:val="standardContextual"/>
        </w:rPr>
        <w:drawing>
          <wp:anchor distT="0" distB="0" distL="114300" distR="114300" simplePos="0" relativeHeight="251725824" behindDoc="1" locked="0" layoutInCell="1" allowOverlap="1" wp14:anchorId="3AA9DC8C" wp14:editId="6352139B">
            <wp:simplePos x="0" y="0"/>
            <wp:positionH relativeFrom="column">
              <wp:posOffset>4819650</wp:posOffset>
            </wp:positionH>
            <wp:positionV relativeFrom="paragraph">
              <wp:posOffset>-26670</wp:posOffset>
            </wp:positionV>
            <wp:extent cx="2161540" cy="1399540"/>
            <wp:effectExtent l="76200" t="95250" r="67310" b="86360"/>
            <wp:wrapTight wrapText="bothSides">
              <wp:wrapPolygon edited="0">
                <wp:start x="-761" y="-1470"/>
                <wp:lineTo x="-761" y="22639"/>
                <wp:lineTo x="22082" y="22639"/>
                <wp:lineTo x="22082" y="-1470"/>
                <wp:lineTo x="-761" y="-147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inchester 2.JPG"/>
                    <pic:cNvPicPr/>
                  </pic:nvPicPr>
                  <pic:blipFill>
                    <a:blip r:embed="rId29" cstate="print">
                      <a:extLst>
                        <a:ext uri="{BEBA8EAE-BF5A-486C-A8C5-ECC9F3942E4B}">
                          <a14:imgProps xmlns:a14="http://schemas.microsoft.com/office/drawing/2010/main">
                            <a14:imgLayer r:embed="rId3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2161540" cy="1399540"/>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3B8A44A" w14:textId="7F8E8066" w:rsidR="0039602C" w:rsidRPr="0039602C" w:rsidRDefault="0039602C" w:rsidP="0039602C">
      <w:pPr>
        <w:outlineLvl w:val="1"/>
        <w:rPr>
          <w:rFonts w:ascii="Franklin Gothic Book" w:hAnsi="Franklin Gothic Book"/>
          <w:b/>
          <w:bCs/>
          <w:iCs/>
        </w:rPr>
      </w:pPr>
      <w:r>
        <w:rPr>
          <w:rFonts w:ascii="Franklin Gothic Book" w:hAnsi="Franklin Gothic Book"/>
          <w:b/>
          <w:bCs/>
          <w:iCs/>
        </w:rPr>
        <w:t>Tie-in between the United States Navy and the</w:t>
      </w:r>
      <w:r w:rsidRPr="0039602C">
        <w:rPr>
          <w:rFonts w:ascii="Franklin Gothic Book" w:hAnsi="Franklin Gothic Book"/>
          <w:b/>
          <w:bCs/>
          <w:iCs/>
        </w:rPr>
        <w:t xml:space="preserve"> Royal Navy</w:t>
      </w:r>
    </w:p>
    <w:p w14:paraId="3D839369" w14:textId="2607D18B" w:rsidR="0039602C" w:rsidRDefault="00E1347D" w:rsidP="0039602C">
      <w:pPr>
        <w:outlineLvl w:val="1"/>
        <w:rPr>
          <w:rFonts w:ascii="Franklin Gothic Book" w:hAnsi="Franklin Gothic Book"/>
          <w:bCs/>
          <w:iCs/>
        </w:rPr>
      </w:pPr>
      <w:r>
        <w:rPr>
          <w:rFonts w:ascii="Franklin Gothic Book" w:hAnsi="Franklin Gothic Book"/>
          <w:bCs/>
          <w:iCs/>
        </w:rPr>
        <w:t>The overall goal of the program is</w:t>
      </w:r>
      <w:r w:rsidR="0039602C" w:rsidRPr="0039602C">
        <w:rPr>
          <w:rFonts w:ascii="Franklin Gothic Book" w:hAnsi="Franklin Gothic Book"/>
          <w:bCs/>
          <w:iCs/>
        </w:rPr>
        <w:t xml:space="preserve"> to increase interoperability with allied nations. </w:t>
      </w:r>
      <w:r>
        <w:rPr>
          <w:rFonts w:ascii="Franklin Gothic Book" w:hAnsi="Franklin Gothic Book"/>
          <w:bCs/>
          <w:iCs/>
        </w:rPr>
        <w:t xml:space="preserve"> </w:t>
      </w:r>
      <w:r w:rsidR="0039602C" w:rsidRPr="0039602C">
        <w:rPr>
          <w:rFonts w:ascii="Franklin Gothic Book" w:hAnsi="Franklin Gothic Book"/>
          <w:bCs/>
          <w:iCs/>
        </w:rPr>
        <w:t xml:space="preserve">An example of this is </w:t>
      </w:r>
      <w:r w:rsidR="00515894">
        <w:rPr>
          <w:rFonts w:ascii="Franklin Gothic Book" w:hAnsi="Franklin Gothic Book"/>
          <w:bCs/>
          <w:iCs/>
        </w:rPr>
        <w:t xml:space="preserve">the </w:t>
      </w:r>
      <w:r>
        <w:rPr>
          <w:rFonts w:ascii="Franklin Gothic Book" w:hAnsi="Franklin Gothic Book"/>
          <w:bCs/>
          <w:iCs/>
        </w:rPr>
        <w:t>biennial</w:t>
      </w:r>
      <w:r w:rsidR="0039602C" w:rsidRPr="0039602C">
        <w:rPr>
          <w:rFonts w:ascii="Franklin Gothic Book" w:hAnsi="Franklin Gothic Book"/>
          <w:bCs/>
          <w:iCs/>
        </w:rPr>
        <w:t xml:space="preserve"> logistics conference </w:t>
      </w:r>
      <w:r>
        <w:rPr>
          <w:rFonts w:ascii="Franklin Gothic Book" w:hAnsi="Franklin Gothic Book"/>
          <w:bCs/>
          <w:iCs/>
        </w:rPr>
        <w:t>during</w:t>
      </w:r>
      <w:r w:rsidR="0039602C" w:rsidRPr="0039602C">
        <w:rPr>
          <w:rFonts w:ascii="Franklin Gothic Book" w:hAnsi="Franklin Gothic Book"/>
          <w:bCs/>
          <w:iCs/>
        </w:rPr>
        <w:t xml:space="preserve"> the summer at Worthy Down</w:t>
      </w:r>
      <w:r>
        <w:rPr>
          <w:rFonts w:ascii="Franklin Gothic Book" w:hAnsi="Franklin Gothic Book"/>
          <w:bCs/>
          <w:iCs/>
        </w:rPr>
        <w:t xml:space="preserve">, which </w:t>
      </w:r>
      <w:r w:rsidR="0039602C" w:rsidRPr="0039602C">
        <w:rPr>
          <w:rFonts w:ascii="Franklin Gothic Book" w:hAnsi="Franklin Gothic Book"/>
          <w:bCs/>
          <w:iCs/>
        </w:rPr>
        <w:t xml:space="preserve">brings together the Royal Navy Logistics branch and allied guests. </w:t>
      </w:r>
      <w:r>
        <w:rPr>
          <w:rFonts w:ascii="Franklin Gothic Book" w:hAnsi="Franklin Gothic Book"/>
          <w:bCs/>
          <w:iCs/>
        </w:rPr>
        <w:t xml:space="preserve"> </w:t>
      </w:r>
      <w:r w:rsidR="0039602C" w:rsidRPr="0039602C">
        <w:rPr>
          <w:rFonts w:ascii="Franklin Gothic Book" w:hAnsi="Franklin Gothic Book"/>
          <w:bCs/>
          <w:iCs/>
        </w:rPr>
        <w:t>This year</w:t>
      </w:r>
      <w:r>
        <w:rPr>
          <w:rFonts w:ascii="Franklin Gothic Book" w:hAnsi="Franklin Gothic Book"/>
          <w:bCs/>
          <w:iCs/>
        </w:rPr>
        <w:t>,</w:t>
      </w:r>
      <w:r w:rsidR="0039602C" w:rsidRPr="0039602C">
        <w:rPr>
          <w:rFonts w:ascii="Franklin Gothic Book" w:hAnsi="Franklin Gothic Book"/>
          <w:bCs/>
          <w:iCs/>
        </w:rPr>
        <w:t xml:space="preserve"> the VIP guest attendee </w:t>
      </w:r>
      <w:r w:rsidR="00515894">
        <w:rPr>
          <w:rFonts w:ascii="Franklin Gothic Book" w:hAnsi="Franklin Gothic Book"/>
          <w:bCs/>
          <w:iCs/>
        </w:rPr>
        <w:t xml:space="preserve">was </w:t>
      </w:r>
      <w:r w:rsidR="0039602C" w:rsidRPr="0039602C">
        <w:rPr>
          <w:rFonts w:ascii="Franklin Gothic Book" w:hAnsi="Franklin Gothic Book"/>
          <w:bCs/>
          <w:iCs/>
        </w:rPr>
        <w:t>Mr. Ku</w:t>
      </w:r>
      <w:r>
        <w:rPr>
          <w:rFonts w:ascii="Franklin Gothic Book" w:hAnsi="Franklin Gothic Book"/>
          <w:bCs/>
          <w:iCs/>
        </w:rPr>
        <w:t>rt Wendelken, Vice Commander, United States</w:t>
      </w:r>
      <w:r w:rsidR="0039602C" w:rsidRPr="0039602C">
        <w:rPr>
          <w:rFonts w:ascii="Franklin Gothic Book" w:hAnsi="Franklin Gothic Book"/>
          <w:bCs/>
          <w:iCs/>
        </w:rPr>
        <w:t xml:space="preserve"> Naval Supply Systems Command. </w:t>
      </w:r>
      <w:r>
        <w:rPr>
          <w:rFonts w:ascii="Franklin Gothic Book" w:hAnsi="Franklin Gothic Book"/>
          <w:bCs/>
          <w:iCs/>
        </w:rPr>
        <w:t xml:space="preserve"> Mr. Wendelken </w:t>
      </w:r>
      <w:r w:rsidR="0039602C" w:rsidRPr="0039602C">
        <w:rPr>
          <w:rFonts w:ascii="Franklin Gothic Book" w:hAnsi="Franklin Gothic Book"/>
          <w:bCs/>
          <w:iCs/>
        </w:rPr>
        <w:t>sp</w:t>
      </w:r>
      <w:r>
        <w:rPr>
          <w:rFonts w:ascii="Franklin Gothic Book" w:hAnsi="Franklin Gothic Book"/>
          <w:bCs/>
          <w:iCs/>
        </w:rPr>
        <w:t>o</w:t>
      </w:r>
      <w:r w:rsidR="0039602C" w:rsidRPr="0039602C">
        <w:rPr>
          <w:rFonts w:ascii="Franklin Gothic Book" w:hAnsi="Franklin Gothic Book"/>
          <w:bCs/>
          <w:iCs/>
        </w:rPr>
        <w:t>k</w:t>
      </w:r>
      <w:r>
        <w:rPr>
          <w:rFonts w:ascii="Franklin Gothic Book" w:hAnsi="Franklin Gothic Book"/>
          <w:bCs/>
          <w:iCs/>
        </w:rPr>
        <w:t>e</w:t>
      </w:r>
      <w:r w:rsidR="0039602C" w:rsidRPr="0039602C">
        <w:rPr>
          <w:rFonts w:ascii="Franklin Gothic Book" w:hAnsi="Franklin Gothic Book"/>
          <w:bCs/>
          <w:iCs/>
        </w:rPr>
        <w:t xml:space="preserve"> on the challenges of combined </w:t>
      </w:r>
      <w:r>
        <w:rPr>
          <w:rFonts w:ascii="Franklin Gothic Book" w:hAnsi="Franklin Gothic Book"/>
          <w:bCs/>
          <w:iCs/>
        </w:rPr>
        <w:t xml:space="preserve">operations, </w:t>
      </w:r>
      <w:r w:rsidR="00515894">
        <w:rPr>
          <w:rFonts w:ascii="Franklin Gothic Book" w:hAnsi="Franklin Gothic Book"/>
          <w:bCs/>
          <w:iCs/>
        </w:rPr>
        <w:t>providing</w:t>
      </w:r>
      <w:r w:rsidR="0039602C" w:rsidRPr="0039602C">
        <w:rPr>
          <w:rFonts w:ascii="Franklin Gothic Book" w:hAnsi="Franklin Gothic Book"/>
          <w:bCs/>
          <w:iCs/>
        </w:rPr>
        <w:t xml:space="preserve"> insight on what we</w:t>
      </w:r>
      <w:r w:rsidR="00515894">
        <w:rPr>
          <w:rFonts w:ascii="Franklin Gothic Book" w:hAnsi="Franklin Gothic Book"/>
          <w:bCs/>
          <w:iCs/>
        </w:rPr>
        <w:t>,</w:t>
      </w:r>
      <w:r w:rsidR="0039602C" w:rsidRPr="0039602C">
        <w:rPr>
          <w:rFonts w:ascii="Franklin Gothic Book" w:hAnsi="Franklin Gothic Book"/>
          <w:bCs/>
          <w:iCs/>
        </w:rPr>
        <w:t xml:space="preserve"> as allied partners</w:t>
      </w:r>
      <w:r w:rsidR="00515894">
        <w:rPr>
          <w:rFonts w:ascii="Franklin Gothic Book" w:hAnsi="Franklin Gothic Book"/>
          <w:bCs/>
          <w:iCs/>
        </w:rPr>
        <w:t xml:space="preserve">, </w:t>
      </w:r>
      <w:r w:rsidR="0039602C" w:rsidRPr="0039602C">
        <w:rPr>
          <w:rFonts w:ascii="Franklin Gothic Book" w:hAnsi="Franklin Gothic Book"/>
          <w:bCs/>
          <w:iCs/>
        </w:rPr>
        <w:t>can do to better</w:t>
      </w:r>
      <w:r w:rsidR="008064E1">
        <w:rPr>
          <w:rFonts w:ascii="Franklin Gothic Book" w:hAnsi="Franklin Gothic Book"/>
          <w:bCs/>
          <w:iCs/>
        </w:rPr>
        <w:t xml:space="preserve"> to</w:t>
      </w:r>
      <w:r w:rsidR="0039602C" w:rsidRPr="0039602C">
        <w:rPr>
          <w:rFonts w:ascii="Franklin Gothic Book" w:hAnsi="Franklin Gothic Book"/>
          <w:bCs/>
          <w:iCs/>
        </w:rPr>
        <w:t xml:space="preserve"> increase our effectiveness at sea. </w:t>
      </w:r>
      <w:r>
        <w:rPr>
          <w:rFonts w:ascii="Franklin Gothic Book" w:hAnsi="Franklin Gothic Book"/>
          <w:bCs/>
          <w:iCs/>
        </w:rPr>
        <w:t xml:space="preserve"> </w:t>
      </w:r>
      <w:r w:rsidR="0039602C" w:rsidRPr="0039602C">
        <w:rPr>
          <w:rFonts w:ascii="Franklin Gothic Book" w:hAnsi="Franklin Gothic Book"/>
          <w:bCs/>
          <w:iCs/>
        </w:rPr>
        <w:t>As the United States and United Kingdom work closely to combat the increased threats around the world, it is vital that we continue to build</w:t>
      </w:r>
      <w:r w:rsidR="0039602C">
        <w:rPr>
          <w:rFonts w:ascii="Franklin Gothic Book" w:hAnsi="Franklin Gothic Book"/>
          <w:bCs/>
          <w:iCs/>
        </w:rPr>
        <w:t xml:space="preserve"> on our positive relationship.</w:t>
      </w:r>
    </w:p>
    <w:p w14:paraId="718E447C" w14:textId="77777777" w:rsidR="0039602C" w:rsidRPr="0039602C" w:rsidRDefault="0039602C" w:rsidP="0039602C">
      <w:pPr>
        <w:outlineLvl w:val="1"/>
        <w:rPr>
          <w:rFonts w:ascii="Franklin Gothic Book" w:hAnsi="Franklin Gothic Book"/>
          <w:bCs/>
          <w:iCs/>
        </w:rPr>
      </w:pPr>
    </w:p>
    <w:p w14:paraId="09CE982E" w14:textId="3E530382" w:rsidR="00A246D4" w:rsidRDefault="0039602C" w:rsidP="0039602C">
      <w:pPr>
        <w:outlineLvl w:val="1"/>
        <w:rPr>
          <w:rFonts w:ascii="Franklin Gothic Book" w:hAnsi="Franklin Gothic Book"/>
          <w:bCs/>
          <w:iCs/>
        </w:rPr>
      </w:pPr>
      <w:r w:rsidRPr="0039602C">
        <w:rPr>
          <w:rFonts w:ascii="Franklin Gothic Book" w:hAnsi="Franklin Gothic Book"/>
          <w:bCs/>
          <w:iCs/>
        </w:rPr>
        <w:t>For more information</w:t>
      </w:r>
      <w:r>
        <w:rPr>
          <w:rFonts w:ascii="Franklin Gothic Book" w:hAnsi="Franklin Gothic Book"/>
          <w:bCs/>
          <w:iCs/>
        </w:rPr>
        <w:t xml:space="preserve"> about the PEP tour</w:t>
      </w:r>
      <w:r w:rsidRPr="0039602C">
        <w:rPr>
          <w:rFonts w:ascii="Franklin Gothic Book" w:hAnsi="Franklin Gothic Book"/>
          <w:bCs/>
          <w:iCs/>
        </w:rPr>
        <w:t xml:space="preserve">, contact LT Karn Soonthornswad, </w:t>
      </w:r>
      <w:r>
        <w:rPr>
          <w:rFonts w:ascii="Franklin Gothic Book" w:hAnsi="Franklin Gothic Book"/>
          <w:bCs/>
          <w:iCs/>
        </w:rPr>
        <w:t>Command Training Officer 3</w:t>
      </w:r>
      <w:r w:rsidRPr="0039602C">
        <w:rPr>
          <w:rFonts w:ascii="Franklin Gothic Book" w:hAnsi="Franklin Gothic Book"/>
          <w:bCs/>
          <w:iCs/>
        </w:rPr>
        <w:t xml:space="preserve">, </w:t>
      </w:r>
      <w:r>
        <w:rPr>
          <w:rFonts w:ascii="Franklin Gothic Book" w:hAnsi="Franklin Gothic Book"/>
          <w:bCs/>
          <w:iCs/>
        </w:rPr>
        <w:t xml:space="preserve">Worthy </w:t>
      </w:r>
      <w:proofErr w:type="gramStart"/>
      <w:r>
        <w:rPr>
          <w:rFonts w:ascii="Franklin Gothic Book" w:hAnsi="Franklin Gothic Book"/>
          <w:bCs/>
          <w:iCs/>
        </w:rPr>
        <w:t>Down</w:t>
      </w:r>
      <w:proofErr w:type="gramEnd"/>
      <w:r>
        <w:rPr>
          <w:rFonts w:ascii="Franklin Gothic Book" w:hAnsi="Franklin Gothic Book"/>
          <w:bCs/>
          <w:iCs/>
        </w:rPr>
        <w:t xml:space="preserve"> </w:t>
      </w:r>
      <w:r w:rsidR="00515894">
        <w:rPr>
          <w:rFonts w:ascii="Franklin Gothic Book" w:hAnsi="Franklin Gothic Book"/>
          <w:bCs/>
          <w:iCs/>
        </w:rPr>
        <w:t xml:space="preserve">Camp </w:t>
      </w:r>
      <w:r w:rsidRPr="0039602C">
        <w:rPr>
          <w:rFonts w:ascii="Franklin Gothic Book" w:hAnsi="Franklin Gothic Book"/>
          <w:bCs/>
          <w:iCs/>
        </w:rPr>
        <w:t xml:space="preserve">at </w:t>
      </w:r>
      <w:hyperlink r:id="rId31" w:history="1">
        <w:r w:rsidRPr="008E4CD1">
          <w:rPr>
            <w:rStyle w:val="Hyperlink"/>
            <w:rFonts w:ascii="Franklin Gothic Book" w:hAnsi="Franklin Gothic Book"/>
            <w:bCs/>
            <w:iCs/>
          </w:rPr>
          <w:t>karn.soonthornswad100@mod.gov.uk</w:t>
        </w:r>
      </w:hyperlink>
      <w:r>
        <w:rPr>
          <w:rFonts w:ascii="Franklin Gothic Book" w:hAnsi="Franklin Gothic Book"/>
          <w:bCs/>
          <w:iCs/>
        </w:rPr>
        <w:t xml:space="preserve">. </w:t>
      </w:r>
    </w:p>
    <w:p w14:paraId="607B8294" w14:textId="7C35DE00" w:rsidR="007F2560" w:rsidRDefault="007F2560" w:rsidP="002E0F32">
      <w:pPr>
        <w:outlineLvl w:val="0"/>
        <w:rPr>
          <w:rFonts w:ascii="Franklin Gothic Book" w:hAnsi="Franklin Gothic Book"/>
          <w:bCs/>
          <w:color w:val="002060"/>
        </w:rPr>
      </w:pPr>
    </w:p>
    <w:p w14:paraId="399299E1" w14:textId="19F034F1" w:rsidR="00A246D4" w:rsidRDefault="00A246D4" w:rsidP="002E0F32">
      <w:pPr>
        <w:outlineLvl w:val="0"/>
        <w:rPr>
          <w:rFonts w:ascii="Franklin Gothic Book" w:hAnsi="Franklin Gothic Book"/>
          <w:bCs/>
          <w:color w:val="002060"/>
        </w:rPr>
      </w:pPr>
    </w:p>
    <w:p w14:paraId="1365B4DC" w14:textId="4EC1C4D8" w:rsidR="00A246D4" w:rsidRDefault="00A246D4" w:rsidP="002E0F32">
      <w:pPr>
        <w:outlineLvl w:val="0"/>
        <w:rPr>
          <w:rFonts w:ascii="Franklin Gothic Book" w:hAnsi="Franklin Gothic Book"/>
          <w:bCs/>
          <w:color w:val="002060"/>
        </w:rPr>
      </w:pPr>
      <w:bookmarkStart w:id="6" w:name="_GoBack"/>
      <w:bookmarkEnd w:id="6"/>
    </w:p>
    <w:p w14:paraId="2CF3AD9E" w14:textId="69FDA6B2" w:rsidR="001E6969" w:rsidRDefault="001E6969" w:rsidP="001E6969">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From the Officer Community Manager</w:t>
      </w:r>
    </w:p>
    <w:p w14:paraId="0DF87135" w14:textId="6918C2CF" w:rsidR="00A246D4" w:rsidRDefault="001E6969" w:rsidP="001E6969">
      <w:pPr>
        <w:outlineLvl w:val="0"/>
        <w:rPr>
          <w:rFonts w:ascii="Franklin Gothic Book" w:hAnsi="Franklin Gothic Book"/>
        </w:rPr>
      </w:pPr>
      <w:r>
        <w:rPr>
          <w:rFonts w:ascii="Franklin Gothic Book" w:hAnsi="Franklin Gothic Book"/>
        </w:rPr>
        <w:t xml:space="preserve">The </w:t>
      </w:r>
      <w:r w:rsidRPr="001E6969">
        <w:rPr>
          <w:rFonts w:ascii="Franklin Gothic Book" w:hAnsi="Franklin Gothic Book"/>
        </w:rPr>
        <w:t xml:space="preserve">Blended Retirement System (BRS) continuation pay </w:t>
      </w:r>
      <w:r>
        <w:rPr>
          <w:rFonts w:ascii="Franklin Gothic Book" w:hAnsi="Franklin Gothic Book"/>
        </w:rPr>
        <w:t xml:space="preserve">(CP) </w:t>
      </w:r>
      <w:r w:rsidRPr="001E6969">
        <w:rPr>
          <w:rFonts w:ascii="Franklin Gothic Book" w:hAnsi="Franklin Gothic Book"/>
        </w:rPr>
        <w:t xml:space="preserve">rates for calendar year 2025 have been published. </w:t>
      </w:r>
      <w:r>
        <w:rPr>
          <w:rFonts w:ascii="Franklin Gothic Book" w:hAnsi="Franklin Gothic Book"/>
        </w:rPr>
        <w:t xml:space="preserve"> </w:t>
      </w:r>
      <w:r w:rsidRPr="001E6969">
        <w:rPr>
          <w:rFonts w:ascii="Franklin Gothic Book" w:hAnsi="Franklin Gothic Book"/>
        </w:rPr>
        <w:t xml:space="preserve">Please refer to </w:t>
      </w:r>
      <w:hyperlink r:id="rId32" w:history="1">
        <w:r w:rsidRPr="001E6969">
          <w:rPr>
            <w:rStyle w:val="Hyperlink"/>
            <w:rFonts w:ascii="Franklin Gothic Book" w:hAnsi="Franklin Gothic Book"/>
          </w:rPr>
          <w:t>NAVADMIN 104/24</w:t>
        </w:r>
      </w:hyperlink>
      <w:r w:rsidRPr="001E6969">
        <w:rPr>
          <w:rFonts w:ascii="Franklin Gothic Book" w:hAnsi="Franklin Gothic Book"/>
        </w:rPr>
        <w:t xml:space="preserve"> for more information.</w:t>
      </w:r>
    </w:p>
    <w:p w14:paraId="743B95ED" w14:textId="1404BE33" w:rsidR="001E6969" w:rsidRPr="000A3429" w:rsidRDefault="001E6969" w:rsidP="006B4340">
      <w:pPr>
        <w:jc w:val="center"/>
        <w:outlineLvl w:val="0"/>
        <w:rPr>
          <w:rFonts w:ascii="Franklin Gothic Book" w:hAnsi="Franklin Gothic Book"/>
          <w:bCs/>
          <w:color w:val="002060"/>
        </w:rPr>
      </w:pPr>
    </w:p>
    <w:p w14:paraId="199F6CE1" w14:textId="5EA7023B" w:rsidR="0061359F" w:rsidRDefault="0061359F" w:rsidP="006B4340">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From the Career Counselor Team</w:t>
      </w:r>
    </w:p>
    <w:p w14:paraId="62FC79BB" w14:textId="27D39208" w:rsidR="00D37EAA" w:rsidRDefault="006A41CA" w:rsidP="00D37EAA">
      <w:pPr>
        <w:rPr>
          <w:rFonts w:ascii="Franklin Gothic Book" w:hAnsi="Franklin Gothic Book"/>
          <w:b/>
          <w:bCs/>
        </w:rPr>
      </w:pPr>
      <w:r>
        <w:rPr>
          <w:rFonts w:ascii="Franklin Gothic Book" w:hAnsi="Franklin Gothic Book"/>
          <w:b/>
          <w:i/>
          <w:noProof/>
          <w:color w:val="0070C0"/>
          <w14:ligatures w14:val="standardContextual"/>
        </w:rPr>
        <w:drawing>
          <wp:anchor distT="0" distB="0" distL="114300" distR="114300" simplePos="0" relativeHeight="251712512" behindDoc="1" locked="0" layoutInCell="1" allowOverlap="1" wp14:anchorId="486900C5" wp14:editId="0F29F08B">
            <wp:simplePos x="0" y="0"/>
            <wp:positionH relativeFrom="column">
              <wp:posOffset>5953125</wp:posOffset>
            </wp:positionH>
            <wp:positionV relativeFrom="paragraph">
              <wp:posOffset>96520</wp:posOffset>
            </wp:positionV>
            <wp:extent cx="953770" cy="1875155"/>
            <wp:effectExtent l="76200" t="95250" r="55880" b="86995"/>
            <wp:wrapTight wrapText="bothSides">
              <wp:wrapPolygon edited="0">
                <wp:start x="-1726" y="-1097"/>
                <wp:lineTo x="-1726" y="22383"/>
                <wp:lineTo x="22434" y="22383"/>
                <wp:lineTo x="22434" y="-1097"/>
                <wp:lineTo x="-1726" y="-1097"/>
              </wp:wrapPolygon>
            </wp:wrapTight>
            <wp:docPr id="324906440" name="Picture 1" descr="A golden statu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906440" name="Picture 1" descr="A golden statue of a person&#10;&#10;Description automatically generated with low confidence"/>
                    <pic:cNvPicPr/>
                  </pic:nvPicPr>
                  <pic:blipFill rotWithShape="1">
                    <a:blip r:embed="rId33" cstate="print">
                      <a:extLst>
                        <a:ext uri="{28A0092B-C50C-407E-A947-70E740481C1C}">
                          <a14:useLocalDpi xmlns:a14="http://schemas.microsoft.com/office/drawing/2010/main" val="0"/>
                        </a:ext>
                      </a:extLst>
                    </a:blip>
                    <a:srcRect l="28500" t="6167" r="28333" b="6833"/>
                    <a:stretch/>
                  </pic:blipFill>
                  <pic:spPr bwMode="auto">
                    <a:xfrm>
                      <a:off x="0" y="0"/>
                      <a:ext cx="953770" cy="18751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0A74">
        <w:rPr>
          <w:rFonts w:ascii="Franklin Gothic Book" w:hAnsi="Franklin Gothic Book"/>
          <w:b/>
          <w:bCs/>
        </w:rPr>
        <w:t xml:space="preserve">Missing </w:t>
      </w:r>
      <w:r w:rsidR="00C330B6">
        <w:rPr>
          <w:rFonts w:ascii="Franklin Gothic Book" w:hAnsi="Franklin Gothic Book"/>
          <w:b/>
          <w:bCs/>
        </w:rPr>
        <w:t>Award</w:t>
      </w:r>
      <w:r w:rsidR="0096368D">
        <w:rPr>
          <w:rFonts w:ascii="Franklin Gothic Book" w:hAnsi="Franklin Gothic Book"/>
          <w:b/>
          <w:bCs/>
        </w:rPr>
        <w:t>s</w:t>
      </w:r>
    </w:p>
    <w:p w14:paraId="37282E7D" w14:textId="53D85E06" w:rsidR="006A41CA" w:rsidRDefault="00930A74" w:rsidP="00930A74">
      <w:pPr>
        <w15:collapsed/>
        <w:rPr>
          <w:rFonts w:ascii="Franklin Gothic Book" w:hAnsi="Franklin Gothic Book"/>
        </w:rPr>
      </w:pPr>
      <w:r>
        <w:rPr>
          <w:rFonts w:ascii="Franklin Gothic Book" w:hAnsi="Franklin Gothic Book"/>
        </w:rPr>
        <w:t>The</w:t>
      </w:r>
      <w:r w:rsidRPr="00930A74">
        <w:rPr>
          <w:rFonts w:ascii="Franklin Gothic Book" w:hAnsi="Franklin Gothic Book"/>
        </w:rPr>
        <w:t xml:space="preserve"> BUPERS Online (BOL) Navy Department Awards Web-Service (NDAWS) </w:t>
      </w:r>
      <w:r w:rsidR="006A41CA">
        <w:rPr>
          <w:rFonts w:ascii="Franklin Gothic Book" w:hAnsi="Franklin Gothic Book"/>
        </w:rPr>
        <w:t>i</w:t>
      </w:r>
      <w:r w:rsidRPr="00930A74">
        <w:rPr>
          <w:rFonts w:ascii="Franklin Gothic Book" w:hAnsi="Franklin Gothic Book"/>
        </w:rPr>
        <w:t xml:space="preserve">s the authoritative source for Navy personal, unit, campaign, and expeditionary awards.  NDAWS provides all Active and Reserve Component members the ability to check their awards, enabling them to ensure awards </w:t>
      </w:r>
      <w:r>
        <w:rPr>
          <w:rFonts w:ascii="Franklin Gothic Book" w:hAnsi="Franklin Gothic Book"/>
        </w:rPr>
        <w:t>are</w:t>
      </w:r>
      <w:r w:rsidRPr="00930A74">
        <w:rPr>
          <w:rFonts w:ascii="Franklin Gothic Book" w:hAnsi="Franklin Gothic Book"/>
        </w:rPr>
        <w:t xml:space="preserve"> accurately reflected in their Official Military Personnel File (OMPF) and Officer Summary Record (OSR).</w:t>
      </w:r>
    </w:p>
    <w:p w14:paraId="716BD9B1" w14:textId="77777777" w:rsidR="006A41CA" w:rsidRDefault="006A41CA" w:rsidP="00930A74">
      <w:pPr>
        <w15:collapsed/>
        <w:rPr>
          <w:rFonts w:ascii="Franklin Gothic Book" w:hAnsi="Franklin Gothic Book"/>
        </w:rPr>
      </w:pPr>
    </w:p>
    <w:p w14:paraId="2F800B89" w14:textId="71D13435" w:rsidR="00930A74" w:rsidRPr="00930A74" w:rsidRDefault="006A41CA" w:rsidP="00930A74">
      <w:pPr>
        <w15:collapsed/>
        <w:rPr>
          <w:rFonts w:ascii="Franklin Gothic Book" w:hAnsi="Franklin Gothic Book"/>
        </w:rPr>
      </w:pPr>
      <w:r>
        <w:rPr>
          <w:rFonts w:ascii="Franklin Gothic Book" w:hAnsi="Franklin Gothic Book"/>
        </w:rPr>
        <w:t xml:space="preserve">For awards not covered by NDAWS </w:t>
      </w:r>
      <w:r w:rsidR="00EC196E">
        <w:rPr>
          <w:rFonts w:ascii="Franklin Gothic Book" w:hAnsi="Franklin Gothic Book"/>
        </w:rPr>
        <w:t xml:space="preserve">procedures </w:t>
      </w:r>
      <w:r>
        <w:rPr>
          <w:rFonts w:ascii="Franklin Gothic Book" w:hAnsi="Franklin Gothic Book"/>
        </w:rPr>
        <w:t xml:space="preserve">(i.e., joint or from another service branch), awards are submitted to the Chief of Naval Operations’ Office (DNS-13) for verification prior to record entry.  </w:t>
      </w:r>
      <w:r w:rsidR="00930A74" w:rsidRPr="00930A74">
        <w:rPr>
          <w:rFonts w:ascii="Franklin Gothic Book" w:hAnsi="Franklin Gothic Book"/>
        </w:rPr>
        <w:t>It is the responsibility of the member’s Administrative Office to update</w:t>
      </w:r>
      <w:r w:rsidR="00930A74">
        <w:rPr>
          <w:rFonts w:ascii="Franklin Gothic Book" w:hAnsi="Franklin Gothic Book"/>
        </w:rPr>
        <w:t xml:space="preserve"> and enter awards</w:t>
      </w:r>
      <w:r w:rsidR="00846F8B">
        <w:rPr>
          <w:rFonts w:ascii="Franklin Gothic Book" w:hAnsi="Franklin Gothic Book"/>
        </w:rPr>
        <w:t xml:space="preserve">.  </w:t>
      </w:r>
      <w:r w:rsidR="0096368D">
        <w:rPr>
          <w:rFonts w:ascii="Franklin Gothic Book" w:hAnsi="Franklin Gothic Book"/>
        </w:rPr>
        <w:t xml:space="preserve">NAVSUP OP cannot add </w:t>
      </w:r>
      <w:r w:rsidR="00EC196E">
        <w:rPr>
          <w:rFonts w:ascii="Franklin Gothic Book" w:hAnsi="Franklin Gothic Book"/>
        </w:rPr>
        <w:t xml:space="preserve">to </w:t>
      </w:r>
      <w:r w:rsidR="0096368D">
        <w:rPr>
          <w:rFonts w:ascii="Franklin Gothic Book" w:hAnsi="Franklin Gothic Book"/>
        </w:rPr>
        <w:t xml:space="preserve">or modify </w:t>
      </w:r>
      <w:r w:rsidR="00EC196E">
        <w:rPr>
          <w:rFonts w:ascii="Franklin Gothic Book" w:hAnsi="Franklin Gothic Book"/>
        </w:rPr>
        <w:t xml:space="preserve">awards on </w:t>
      </w:r>
      <w:r w:rsidR="0096368D">
        <w:rPr>
          <w:rFonts w:ascii="Franklin Gothic Book" w:hAnsi="Franklin Gothic Book"/>
        </w:rPr>
        <w:t xml:space="preserve">member’s </w:t>
      </w:r>
      <w:r w:rsidR="00EC196E">
        <w:rPr>
          <w:rFonts w:ascii="Franklin Gothic Book" w:hAnsi="Franklin Gothic Book"/>
        </w:rPr>
        <w:t>record</w:t>
      </w:r>
      <w:r w:rsidR="0096368D">
        <w:rPr>
          <w:rFonts w:ascii="Franklin Gothic Book" w:hAnsi="Franklin Gothic Book"/>
        </w:rPr>
        <w:t>.</w:t>
      </w:r>
    </w:p>
    <w:p w14:paraId="7200782F" w14:textId="7462F2CA" w:rsidR="00CA4CB9" w:rsidRPr="00174559" w:rsidRDefault="00174559" w:rsidP="00174559">
      <w:pPr>
        <w:outlineLvl w:val="0"/>
        <w15:collapsed/>
        <w:rPr>
          <w:rFonts w:ascii="Franklin Gothic Book" w:hAnsi="Franklin Gothic Book"/>
          <w:b/>
          <w:i/>
          <w:color w:val="0070C0"/>
        </w:rPr>
      </w:pPr>
      <w:r w:rsidRPr="00174559">
        <w:rPr>
          <w:rFonts w:ascii="Franklin Gothic Book" w:hAnsi="Franklin Gothic Book"/>
          <w:b/>
          <w:i/>
          <w:color w:val="0070C0"/>
        </w:rPr>
        <w:t xml:space="preserve">Click to </w:t>
      </w:r>
      <w:r w:rsidR="0096368D">
        <w:rPr>
          <w:rFonts w:ascii="Franklin Gothic Book" w:hAnsi="Franklin Gothic Book"/>
          <w:b/>
          <w:i/>
          <w:color w:val="0070C0"/>
        </w:rPr>
        <w:t xml:space="preserve">learn how to update </w:t>
      </w:r>
      <w:r w:rsidR="006A41CA">
        <w:rPr>
          <w:rFonts w:ascii="Franklin Gothic Book" w:hAnsi="Franklin Gothic Book"/>
          <w:b/>
          <w:i/>
          <w:color w:val="0070C0"/>
        </w:rPr>
        <w:t xml:space="preserve">various </w:t>
      </w:r>
      <w:r w:rsidR="0096368D">
        <w:rPr>
          <w:rFonts w:ascii="Franklin Gothic Book" w:hAnsi="Franklin Gothic Book"/>
          <w:b/>
          <w:i/>
          <w:color w:val="0070C0"/>
        </w:rPr>
        <w:t xml:space="preserve">awards </w:t>
      </w:r>
      <w:r w:rsidR="006A41CA">
        <w:rPr>
          <w:rFonts w:ascii="Franklin Gothic Book" w:hAnsi="Franklin Gothic Book"/>
          <w:b/>
          <w:i/>
          <w:color w:val="0070C0"/>
        </w:rPr>
        <w:t>on your record</w:t>
      </w:r>
      <w:r w:rsidRPr="00174559">
        <w:rPr>
          <w:rFonts w:ascii="Franklin Gothic Book" w:hAnsi="Franklin Gothic Book"/>
          <w:b/>
          <w:i/>
          <w:color w:val="0070C0"/>
        </w:rPr>
        <w:t xml:space="preserve">. . . </w:t>
      </w:r>
    </w:p>
    <w:p w14:paraId="014F82EB" w14:textId="77777777" w:rsidR="0096368D" w:rsidRDefault="0096368D" w:rsidP="0096368D">
      <w:pPr>
        <w15:collapsed/>
        <w:rPr>
          <w:rFonts w:ascii="Franklin Gothic Book" w:hAnsi="Franklin Gothic Book"/>
        </w:rPr>
      </w:pPr>
    </w:p>
    <w:p w14:paraId="676C6E49" w14:textId="41A597A1" w:rsidR="0096368D" w:rsidRPr="0096368D" w:rsidRDefault="0096368D" w:rsidP="0096368D">
      <w:pPr>
        <w15:collapsed/>
        <w:rPr>
          <w:rFonts w:ascii="Franklin Gothic Book" w:hAnsi="Franklin Gothic Book"/>
          <w:b/>
          <w:bCs/>
        </w:rPr>
      </w:pPr>
      <w:r>
        <w:rPr>
          <w:rFonts w:ascii="Franklin Gothic Book" w:hAnsi="Franklin Gothic Book"/>
          <w:b/>
          <w:bCs/>
        </w:rPr>
        <w:t>Personal Awards</w:t>
      </w:r>
    </w:p>
    <w:p w14:paraId="3C951113" w14:textId="3C204B86" w:rsidR="00504132" w:rsidRDefault="0096368D" w:rsidP="00504132">
      <w:pPr>
        <w15:collapsed/>
        <w:rPr>
          <w:rFonts w:ascii="Franklin Gothic Book" w:hAnsi="Franklin Gothic Book"/>
        </w:rPr>
      </w:pPr>
      <w:r w:rsidRPr="00504132">
        <w:rPr>
          <w:rFonts w:ascii="Franklin Gothic Book" w:hAnsi="Franklin Gothic Book"/>
          <w:u w:val="single"/>
        </w:rPr>
        <w:t>If a personal award is missing from your OSR</w:t>
      </w:r>
      <w:r w:rsidRPr="00504132">
        <w:rPr>
          <w:rFonts w:ascii="Franklin Gothic Book" w:hAnsi="Franklin Gothic Book"/>
        </w:rPr>
        <w:t xml:space="preserve">, first verify the award is in NDAWS along with the associated WET-SIGNED certificate.  Updating NDAWS automatically files the award and associated OPNAV 1650/3 into your OMPF.  </w:t>
      </w:r>
      <w:r w:rsidR="00504132" w:rsidRPr="00504132">
        <w:rPr>
          <w:rFonts w:ascii="Franklin Gothic Book" w:hAnsi="Franklin Gothic Book"/>
        </w:rPr>
        <w:t>Note: It may take about three weeks from the time of entry before an award populates across all platforms.</w:t>
      </w:r>
    </w:p>
    <w:p w14:paraId="5369E985" w14:textId="77777777" w:rsidR="00504132" w:rsidRPr="00504132" w:rsidRDefault="00504132" w:rsidP="00504132">
      <w:pPr>
        <w15:collapsed/>
        <w:rPr>
          <w:rFonts w:ascii="Franklin Gothic Book" w:hAnsi="Franklin Gothic Book"/>
        </w:rPr>
      </w:pPr>
    </w:p>
    <w:p w14:paraId="0D9713A3" w14:textId="3DBCC97D" w:rsidR="0096368D" w:rsidRPr="00504132" w:rsidRDefault="0096368D" w:rsidP="00504132">
      <w:pPr>
        <w15:collapsed/>
        <w:rPr>
          <w:rFonts w:ascii="Franklin Gothic Book" w:hAnsi="Franklin Gothic Book"/>
        </w:rPr>
      </w:pPr>
      <w:r w:rsidRPr="00504132">
        <w:rPr>
          <w:rFonts w:ascii="Franklin Gothic Book" w:hAnsi="Franklin Gothic Book"/>
        </w:rPr>
        <w:t>Steps to follow if the award is still missing:</w:t>
      </w:r>
    </w:p>
    <w:p w14:paraId="6FD6671D" w14:textId="6B7A1C05" w:rsidR="00504132" w:rsidRDefault="0096368D" w:rsidP="00504132">
      <w:pPr>
        <w:pStyle w:val="ListParagraph"/>
        <w:numPr>
          <w:ilvl w:val="0"/>
          <w:numId w:val="25"/>
        </w:numPr>
        <w15:collapsed/>
        <w:rPr>
          <w:rFonts w:ascii="Franklin Gothic Book" w:hAnsi="Franklin Gothic Book"/>
        </w:rPr>
      </w:pPr>
      <w:r w:rsidRPr="00504132">
        <w:rPr>
          <w:rFonts w:ascii="Franklin Gothic Book" w:hAnsi="Franklin Gothic Book"/>
          <w:u w:val="single"/>
        </w:rPr>
        <w:t>If the award displays in NDAWS but not in the member’s OMPF</w:t>
      </w:r>
      <w:r w:rsidRPr="00504132">
        <w:rPr>
          <w:rFonts w:ascii="Franklin Gothic Book" w:hAnsi="Franklin Gothic Book"/>
        </w:rPr>
        <w:t xml:space="preserve"> – you or your command should mail a copy of the award to PERS-312, with the member’s full SSN in the upper right corner.</w:t>
      </w:r>
    </w:p>
    <w:p w14:paraId="540792D8" w14:textId="77777777" w:rsidR="00504132" w:rsidRDefault="0096368D" w:rsidP="00504132">
      <w:pPr>
        <w:pStyle w:val="ListParagraph"/>
        <w:numPr>
          <w:ilvl w:val="0"/>
          <w:numId w:val="25"/>
        </w:numPr>
        <w15:collapsed/>
        <w:rPr>
          <w:rFonts w:ascii="Franklin Gothic Book" w:hAnsi="Franklin Gothic Book"/>
        </w:rPr>
      </w:pPr>
      <w:r w:rsidRPr="00504132">
        <w:rPr>
          <w:rFonts w:ascii="Franklin Gothic Book" w:hAnsi="Franklin Gothic Book"/>
          <w:u w:val="single"/>
        </w:rPr>
        <w:t>If the award displays in the member’s OMPF but not in NDAWS</w:t>
      </w:r>
      <w:r w:rsidRPr="00504132">
        <w:rPr>
          <w:rFonts w:ascii="Franklin Gothic Book" w:hAnsi="Franklin Gothic Book"/>
        </w:rPr>
        <w:t xml:space="preserve"> - The member’s Administrative Office should update NDAWS, then submit an Awards Correction to request removal of the duplicate award via email to </w:t>
      </w:r>
      <w:hyperlink r:id="rId34" w:history="1">
        <w:r w:rsidRPr="00504132">
          <w:rPr>
            <w:rStyle w:val="Hyperlink"/>
            <w:rFonts w:ascii="Franklin Gothic Book" w:hAnsi="Franklin Gothic Book"/>
          </w:rPr>
          <w:t>MILL_NavyAwards.fct@navy.mil</w:t>
        </w:r>
      </w:hyperlink>
      <w:r w:rsidRPr="00504132">
        <w:rPr>
          <w:rFonts w:ascii="Franklin Gothic Book" w:hAnsi="Franklin Gothic Book"/>
        </w:rPr>
        <w:t>.</w:t>
      </w:r>
    </w:p>
    <w:p w14:paraId="789A7683" w14:textId="3D7F3456" w:rsidR="00504132" w:rsidRPr="00504132" w:rsidRDefault="0096368D" w:rsidP="00504132">
      <w:pPr>
        <w:pStyle w:val="ListParagraph"/>
        <w:numPr>
          <w:ilvl w:val="0"/>
          <w:numId w:val="25"/>
        </w:numPr>
        <w15:collapsed/>
        <w:rPr>
          <w:rFonts w:ascii="Franklin Gothic Book" w:hAnsi="Franklin Gothic Book"/>
        </w:rPr>
      </w:pPr>
      <w:r w:rsidRPr="00504132">
        <w:rPr>
          <w:rFonts w:ascii="Franklin Gothic Book" w:hAnsi="Franklin Gothic Book"/>
          <w:u w:val="single"/>
        </w:rPr>
        <w:t>If the award displays in NDAWS and OMPF</w:t>
      </w:r>
      <w:r w:rsidRPr="00504132">
        <w:rPr>
          <w:rFonts w:ascii="Franklin Gothic Book" w:hAnsi="Franklin Gothic Book"/>
        </w:rPr>
        <w:t>, but not on the member’s OSR</w:t>
      </w:r>
      <w:r w:rsidR="00504132" w:rsidRPr="00504132">
        <w:rPr>
          <w:rFonts w:ascii="Franklin Gothic Book" w:hAnsi="Franklin Gothic Book"/>
        </w:rPr>
        <w:t xml:space="preserve"> after three weeks, print your full SSN in the upper right corner of the award and send the award via DoD Safe to </w:t>
      </w:r>
      <w:hyperlink r:id="rId35" w:history="1">
        <w:r w:rsidR="00504132" w:rsidRPr="00504132">
          <w:rPr>
            <w:rStyle w:val="Hyperlink"/>
            <w:rFonts w:ascii="Franklin Gothic Book" w:hAnsi="Franklin Gothic Book"/>
          </w:rPr>
          <w:t>MILL_NavyAwards.fct@navy.mil</w:t>
        </w:r>
      </w:hyperlink>
      <w:r w:rsidR="00504132" w:rsidRPr="00504132">
        <w:rPr>
          <w:rFonts w:ascii="Franklin Gothic Book" w:hAnsi="Franklin Gothic Book"/>
        </w:rPr>
        <w:t xml:space="preserve">.  Follow your DoD Safe submission with a corresponding, encrypted email to request the update provided in the DoD Safe submission. </w:t>
      </w:r>
    </w:p>
    <w:p w14:paraId="7AC17823" w14:textId="77777777" w:rsidR="00504132" w:rsidRPr="00504132" w:rsidRDefault="00504132" w:rsidP="00504132">
      <w:pPr>
        <w:pStyle w:val="ListParagraph"/>
        <w:ind w:left="1080"/>
        <w15:collapsed/>
        <w:rPr>
          <w:rFonts w:ascii="Franklin Gothic Book" w:hAnsi="Franklin Gothic Book"/>
        </w:rPr>
      </w:pPr>
    </w:p>
    <w:p w14:paraId="23FB58E6" w14:textId="39CC7A26" w:rsidR="00AE1C72" w:rsidRDefault="00AE1C72" w:rsidP="00114A5D">
      <w:pPr>
        <w15:collapsed/>
        <w:rPr>
          <w:rFonts w:ascii="Franklin Gothic Book" w:hAnsi="Franklin Gothic Book"/>
          <w:b/>
          <w:bCs/>
        </w:rPr>
      </w:pPr>
      <w:r>
        <w:rPr>
          <w:rFonts w:ascii="Franklin Gothic Book" w:hAnsi="Franklin Gothic Book"/>
          <w:b/>
          <w:bCs/>
        </w:rPr>
        <w:t>Joint Awards</w:t>
      </w:r>
    </w:p>
    <w:p w14:paraId="0F94CF72" w14:textId="7BFE34EA" w:rsidR="00AE1C72" w:rsidRPr="00AE1C72" w:rsidRDefault="00AE1C72" w:rsidP="00AE1C72">
      <w:pPr>
        <w:pStyle w:val="ListParagraph"/>
        <w:numPr>
          <w:ilvl w:val="0"/>
          <w:numId w:val="24"/>
        </w:numPr>
        <w15:collapsed/>
        <w:rPr>
          <w:rFonts w:ascii="Franklin Gothic Book" w:hAnsi="Franklin Gothic Book"/>
        </w:rPr>
      </w:pPr>
      <w:r>
        <w:rPr>
          <w:rFonts w:ascii="Franklin Gothic Book" w:hAnsi="Franklin Gothic Book"/>
        </w:rPr>
        <w:t>To enter joint award</w:t>
      </w:r>
      <w:r w:rsidR="00EC196E">
        <w:rPr>
          <w:rFonts w:ascii="Franklin Gothic Book" w:hAnsi="Franklin Gothic Book"/>
        </w:rPr>
        <w:t>s</w:t>
      </w:r>
      <w:r>
        <w:rPr>
          <w:rFonts w:ascii="Franklin Gothic Book" w:hAnsi="Franklin Gothic Book"/>
        </w:rPr>
        <w:t xml:space="preserve">, submit a PDF copy of the award and orders to the joint command to DNS-13 at </w:t>
      </w:r>
      <w:hyperlink r:id="rId36" w:history="1">
        <w:r w:rsidRPr="00FB0AFE">
          <w:rPr>
            <w:rStyle w:val="Hyperlink"/>
            <w:rFonts w:ascii="Franklin Gothic Book" w:hAnsi="Franklin Gothic Book"/>
          </w:rPr>
          <w:t>CNOAwards@us.navy.mil</w:t>
        </w:r>
      </w:hyperlink>
      <w:r>
        <w:rPr>
          <w:rFonts w:ascii="Franklin Gothic Book" w:hAnsi="Franklin Gothic Book"/>
        </w:rPr>
        <w:t>.  After verification, the awards will be entered through NDAWS</w:t>
      </w:r>
      <w:r w:rsidR="00EC196E">
        <w:rPr>
          <w:rFonts w:ascii="Franklin Gothic Book" w:hAnsi="Franklin Gothic Book"/>
        </w:rPr>
        <w:t xml:space="preserve"> by DNS-13</w:t>
      </w:r>
      <w:r>
        <w:rPr>
          <w:rFonts w:ascii="Franklin Gothic Book" w:hAnsi="Franklin Gothic Book"/>
        </w:rPr>
        <w:t>.</w:t>
      </w:r>
    </w:p>
    <w:p w14:paraId="6899BFAC" w14:textId="77777777" w:rsidR="00AE1C72" w:rsidRPr="00AE1C72" w:rsidRDefault="00AE1C72" w:rsidP="00114A5D">
      <w:pPr>
        <w15:collapsed/>
        <w:rPr>
          <w:rFonts w:ascii="Franklin Gothic Book" w:hAnsi="Franklin Gothic Book"/>
        </w:rPr>
      </w:pPr>
    </w:p>
    <w:p w14:paraId="272D19FC" w14:textId="4837E93B" w:rsidR="00114A5D" w:rsidRDefault="00114A5D" w:rsidP="00114A5D">
      <w:pPr>
        <w15:collapsed/>
        <w:rPr>
          <w:rFonts w:ascii="Franklin Gothic Book" w:hAnsi="Franklin Gothic Book"/>
          <w:b/>
          <w:bCs/>
        </w:rPr>
      </w:pPr>
      <w:r>
        <w:rPr>
          <w:rFonts w:ascii="Franklin Gothic Book" w:hAnsi="Franklin Gothic Book"/>
          <w:b/>
          <w:bCs/>
        </w:rPr>
        <w:t>Non-Navy Personal Awards</w:t>
      </w:r>
    </w:p>
    <w:p w14:paraId="091145A0" w14:textId="77777777" w:rsidR="00AE1C72" w:rsidRDefault="00AE1C72" w:rsidP="00AE1C72">
      <w:pPr>
        <w:pStyle w:val="ListParagraph"/>
        <w:numPr>
          <w:ilvl w:val="0"/>
          <w:numId w:val="24"/>
        </w:numPr>
        <w15:collapsed/>
        <w:rPr>
          <w:rFonts w:ascii="Franklin Gothic Book" w:hAnsi="Franklin Gothic Book"/>
        </w:rPr>
      </w:pPr>
      <w:r>
        <w:rPr>
          <w:rFonts w:ascii="Franklin Gothic Book" w:hAnsi="Franklin Gothic Book"/>
        </w:rPr>
        <w:t>On orders to another branch:</w:t>
      </w:r>
    </w:p>
    <w:p w14:paraId="4ABB51CB" w14:textId="2DCC5A61" w:rsidR="00AE1C72" w:rsidRDefault="00114A5D" w:rsidP="006B4340">
      <w:pPr>
        <w:pStyle w:val="ListParagraph"/>
        <w:numPr>
          <w:ilvl w:val="0"/>
          <w:numId w:val="23"/>
        </w:numPr>
        <w15:collapsed/>
        <w:rPr>
          <w:rFonts w:ascii="Franklin Gothic Book" w:hAnsi="Franklin Gothic Book"/>
        </w:rPr>
      </w:pPr>
      <w:r w:rsidRPr="00AE1C72">
        <w:rPr>
          <w:rFonts w:ascii="Franklin Gothic Book" w:hAnsi="Franklin Gothic Book"/>
        </w:rPr>
        <w:t xml:space="preserve">To enter an award earned while assigned on orders to another branch of service for </w:t>
      </w:r>
      <w:r w:rsidRPr="00AE1C72">
        <w:rPr>
          <w:rFonts w:ascii="Franklin Gothic Book" w:hAnsi="Franklin Gothic Book"/>
          <w:u w:val="single"/>
        </w:rPr>
        <w:t>more than</w:t>
      </w:r>
      <w:r w:rsidRPr="00AE1C72">
        <w:rPr>
          <w:rFonts w:ascii="Franklin Gothic Book" w:hAnsi="Franklin Gothic Book"/>
        </w:rPr>
        <w:t xml:space="preserve"> 179 days</w:t>
      </w:r>
      <w:r w:rsidR="00AE1C72" w:rsidRPr="00AE1C72">
        <w:rPr>
          <w:rFonts w:ascii="Franklin Gothic Book" w:hAnsi="Franklin Gothic Book"/>
        </w:rPr>
        <w:t xml:space="preserve">, submit a PDF copy of the award and orders to the other-service command to DNS-13 at </w:t>
      </w:r>
      <w:hyperlink r:id="rId37" w:history="1">
        <w:r w:rsidR="00AE1C72" w:rsidRPr="00AE1C72">
          <w:rPr>
            <w:rStyle w:val="Hyperlink"/>
            <w:rFonts w:ascii="Franklin Gothic Book" w:hAnsi="Franklin Gothic Book"/>
          </w:rPr>
          <w:t>CNOAwards@us.navy.mil</w:t>
        </w:r>
      </w:hyperlink>
      <w:r w:rsidR="00AE1C72" w:rsidRPr="00AE1C72">
        <w:rPr>
          <w:rFonts w:ascii="Franklin Gothic Book" w:hAnsi="Franklin Gothic Book"/>
        </w:rPr>
        <w:t>.  After verification, the awards will be entered through NDAWS.</w:t>
      </w:r>
    </w:p>
    <w:p w14:paraId="521DC7D8" w14:textId="6D680601" w:rsidR="00AE1C72" w:rsidRDefault="00AE1C72" w:rsidP="006B4340">
      <w:pPr>
        <w:pStyle w:val="ListParagraph"/>
        <w:numPr>
          <w:ilvl w:val="0"/>
          <w:numId w:val="23"/>
        </w:numPr>
        <w15:collapsed/>
        <w:rPr>
          <w:rFonts w:ascii="Franklin Gothic Book" w:hAnsi="Franklin Gothic Book"/>
        </w:rPr>
      </w:pPr>
      <w:r w:rsidRPr="00AE1C72">
        <w:rPr>
          <w:rFonts w:ascii="Franklin Gothic Book" w:hAnsi="Franklin Gothic Book"/>
        </w:rPr>
        <w:t xml:space="preserve">To enter an award earned while assigned on orders to another branch of service for </w:t>
      </w:r>
      <w:r w:rsidRPr="00AE1C72">
        <w:rPr>
          <w:rFonts w:ascii="Franklin Gothic Book" w:hAnsi="Franklin Gothic Book"/>
          <w:u w:val="single"/>
        </w:rPr>
        <w:t>less than</w:t>
      </w:r>
      <w:r w:rsidRPr="00AE1C72">
        <w:rPr>
          <w:rFonts w:ascii="Franklin Gothic Book" w:hAnsi="Franklin Gothic Book"/>
        </w:rPr>
        <w:t xml:space="preserve"> 179 days, an award nomination must be submitted through your parent command for consideration of an appropriate Navy decoration; you are not eligible to wear another branch’s decoration</w:t>
      </w:r>
    </w:p>
    <w:p w14:paraId="3CFD957F" w14:textId="5BE04B22" w:rsidR="00AE1C72" w:rsidRDefault="00CB1B56" w:rsidP="00CB1B56">
      <w:pPr>
        <w:pStyle w:val="ListParagraph"/>
        <w:numPr>
          <w:ilvl w:val="0"/>
          <w:numId w:val="24"/>
        </w:numPr>
        <w15:collapsed/>
        <w:rPr>
          <w:rFonts w:ascii="Franklin Gothic Book" w:hAnsi="Franklin Gothic Book"/>
        </w:rPr>
      </w:pPr>
      <w:r>
        <w:rPr>
          <w:rFonts w:ascii="Franklin Gothic Book" w:hAnsi="Franklin Gothic Book"/>
        </w:rPr>
        <w:t>Pervious Service in another branch:</w:t>
      </w:r>
    </w:p>
    <w:p w14:paraId="4E37C5D8" w14:textId="6889CDEA" w:rsidR="00CB1B56" w:rsidRPr="00CB1B56" w:rsidRDefault="00CB1B56" w:rsidP="00CB1B56">
      <w:pPr>
        <w:pStyle w:val="ListParagraph"/>
        <w:numPr>
          <w:ilvl w:val="1"/>
          <w:numId w:val="24"/>
        </w:numPr>
        <w:ind w:left="1080"/>
        <w15:collapsed/>
        <w:rPr>
          <w:rFonts w:ascii="Franklin Gothic Book" w:hAnsi="Franklin Gothic Book"/>
        </w:rPr>
      </w:pPr>
      <w:r>
        <w:rPr>
          <w:rFonts w:ascii="Franklin Gothic Book" w:hAnsi="Franklin Gothic Book"/>
        </w:rPr>
        <w:t xml:space="preserve">Awards earned while serving in another branch are not entered to NDAWS, nor will they appear on the OSR/PSR.  A copy of these awards and your DD-214 will be sent to </w:t>
      </w:r>
      <w:hyperlink r:id="rId38" w:history="1">
        <w:r w:rsidRPr="00FB0AFE">
          <w:rPr>
            <w:rStyle w:val="Hyperlink"/>
            <w:rFonts w:ascii="Franklin Gothic Book" w:hAnsi="Franklin Gothic Book"/>
          </w:rPr>
          <w:t>MILL_OMPF-CHG@navy.mil</w:t>
        </w:r>
      </w:hyperlink>
      <w:r>
        <w:rPr>
          <w:rFonts w:ascii="Franklin Gothic Book" w:hAnsi="Franklin Gothic Book"/>
        </w:rPr>
        <w:t xml:space="preserve"> for inclusion into your OMPF for selection board purposes.</w:t>
      </w:r>
    </w:p>
    <w:p w14:paraId="737D3F24" w14:textId="77777777" w:rsidR="0096368D" w:rsidRPr="00930A74" w:rsidRDefault="0096368D" w:rsidP="0096368D">
      <w:pPr>
        <w15:collapsed/>
        <w:rPr>
          <w:rFonts w:ascii="Franklin Gothic Book" w:hAnsi="Franklin Gothic Book"/>
        </w:rPr>
      </w:pPr>
    </w:p>
    <w:p w14:paraId="26EC4CB4" w14:textId="0C328D55" w:rsidR="0096368D" w:rsidRDefault="0096368D" w:rsidP="0096368D">
      <w:pPr>
        <w15:collapsed/>
        <w:rPr>
          <w:rFonts w:ascii="Franklin Gothic Book" w:hAnsi="Franklin Gothic Book"/>
        </w:rPr>
      </w:pPr>
      <w:r w:rsidRPr="00930A74">
        <w:rPr>
          <w:rFonts w:ascii="Franklin Gothic Book" w:hAnsi="Franklin Gothic Book"/>
        </w:rPr>
        <w:t xml:space="preserve">For additional questions and support surrounding awards, refer to The DoN Military Awards Policy, </w:t>
      </w:r>
      <w:hyperlink r:id="rId39" w:history="1">
        <w:r w:rsidRPr="00114A5D">
          <w:rPr>
            <w:rStyle w:val="Hyperlink"/>
            <w:rFonts w:ascii="Franklin Gothic Book" w:hAnsi="Franklin Gothic Book"/>
          </w:rPr>
          <w:t>SECNAVINST 1650.1J</w:t>
        </w:r>
      </w:hyperlink>
      <w:r w:rsidR="00114A5D">
        <w:rPr>
          <w:rFonts w:ascii="Franklin Gothic Book" w:hAnsi="Franklin Gothic Book"/>
        </w:rPr>
        <w:t>,</w:t>
      </w:r>
      <w:r w:rsidRPr="00930A74">
        <w:rPr>
          <w:rFonts w:ascii="Franklin Gothic Book" w:hAnsi="Franklin Gothic Book"/>
        </w:rPr>
        <w:t xml:space="preserve"> or visit </w:t>
      </w:r>
      <w:hyperlink r:id="rId40" w:history="1">
        <w:r w:rsidRPr="00114A5D">
          <w:rPr>
            <w:rStyle w:val="Hyperlink"/>
            <w:rFonts w:ascii="Franklin Gothic Book" w:hAnsi="Franklin Gothic Book"/>
          </w:rPr>
          <w:t>Decorations and Medals (Awards)</w:t>
        </w:r>
      </w:hyperlink>
      <w:r w:rsidR="00114A5D">
        <w:rPr>
          <w:rFonts w:ascii="Franklin Gothic Book" w:hAnsi="Franklin Gothic Book"/>
        </w:rPr>
        <w:t xml:space="preserve"> on MyNavy HR</w:t>
      </w:r>
      <w:r w:rsidRPr="00930A74">
        <w:rPr>
          <w:rFonts w:ascii="Franklin Gothic Book" w:hAnsi="Franklin Gothic Book"/>
        </w:rPr>
        <w:t>.  The website lists several processes and Navy Awards FAQ regarding Personal and Unit awards.</w:t>
      </w:r>
    </w:p>
    <w:p w14:paraId="5BB382E3" w14:textId="7F35E6FD" w:rsidR="00174559" w:rsidRDefault="00174559" w:rsidP="0096368D">
      <w:pPr>
        <w:outlineLvl w:val="0"/>
        <w:rPr>
          <w:rFonts w:ascii="Franklin Gothic Book" w:hAnsi="Franklin Gothic Book"/>
          <w:b/>
          <w:bCs/>
        </w:rPr>
      </w:pPr>
    </w:p>
    <w:p w14:paraId="2D0EE985" w14:textId="3DA4AD59" w:rsidR="00991343" w:rsidRDefault="0039602C" w:rsidP="00851259">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Naval Aviation Supply Officer Instruction Update</w:t>
      </w:r>
    </w:p>
    <w:p w14:paraId="20FA5E59" w14:textId="1ED7865F" w:rsidR="009F5320" w:rsidRPr="009F5320" w:rsidRDefault="004E5586" w:rsidP="009F5320">
      <w:pPr>
        <w:outlineLvl w:val="0"/>
        <w:rPr>
          <w:rFonts w:ascii="Franklin Gothic Book" w:eastAsia="Calibri" w:hAnsi="Franklin Gothic Book"/>
          <w:noProof/>
          <w14:ligatures w14:val="standardContextual"/>
        </w:rPr>
      </w:pPr>
      <w:r>
        <w:rPr>
          <w:rFonts w:ascii="Franklin Gothic Book" w:eastAsia="Calibri" w:hAnsi="Franklin Gothic Book"/>
          <w:noProof/>
          <w14:ligatures w14:val="standardContextual"/>
        </w:rPr>
        <w:drawing>
          <wp:anchor distT="0" distB="0" distL="114300" distR="114300" simplePos="0" relativeHeight="251723776" behindDoc="1" locked="0" layoutInCell="1" allowOverlap="1" wp14:anchorId="75688CB8" wp14:editId="2001051D">
            <wp:simplePos x="0" y="0"/>
            <wp:positionH relativeFrom="column">
              <wp:posOffset>4752340</wp:posOffset>
            </wp:positionH>
            <wp:positionV relativeFrom="paragraph">
              <wp:posOffset>83185</wp:posOffset>
            </wp:positionV>
            <wp:extent cx="2257425" cy="733425"/>
            <wp:effectExtent l="76200" t="76200" r="85725" b="85090"/>
            <wp:wrapTight wrapText="bothSides">
              <wp:wrapPolygon edited="0">
                <wp:start x="-768" y="-2365"/>
                <wp:lineTo x="-768" y="23650"/>
                <wp:lineTo x="22272" y="23650"/>
                <wp:lineTo x="22272" y="-2365"/>
                <wp:lineTo x="-768" y="-236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SO.JPG"/>
                    <pic:cNvPicPr/>
                  </pic:nvPicPr>
                  <pic:blipFill>
                    <a:blip r:embed="rId41">
                      <a:extLst>
                        <a:ext uri="{28A0092B-C50C-407E-A947-70E740481C1C}">
                          <a14:useLocalDpi xmlns:a14="http://schemas.microsoft.com/office/drawing/2010/main" val="0"/>
                        </a:ext>
                      </a:extLst>
                    </a:blip>
                    <a:stretch>
                      <a:fillRect/>
                    </a:stretch>
                  </pic:blipFill>
                  <pic:spPr>
                    <a:xfrm>
                      <a:off x="0" y="0"/>
                      <a:ext cx="2257425" cy="733425"/>
                    </a:xfrm>
                    <a:prstGeom prst="rect">
                      <a:avLst/>
                    </a:prstGeom>
                    <a:ln>
                      <a:noFill/>
                    </a:ln>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39602C" w:rsidRPr="0039602C">
        <w:rPr>
          <w:rFonts w:ascii="Franklin Gothic Book" w:eastAsia="Calibri" w:hAnsi="Franklin Gothic Book"/>
          <w:noProof/>
          <w14:ligatures w14:val="standardContextual"/>
        </w:rPr>
        <w:t xml:space="preserve">The </w:t>
      </w:r>
      <w:r w:rsidR="0039602C">
        <w:rPr>
          <w:rFonts w:ascii="Franklin Gothic Book" w:eastAsia="Calibri" w:hAnsi="Franklin Gothic Book"/>
          <w:noProof/>
          <w14:ligatures w14:val="standardContextual"/>
        </w:rPr>
        <w:t>Naval Aviation Supply Officer (NASO</w:t>
      </w:r>
      <w:r w:rsidR="0039602C" w:rsidRPr="0039602C">
        <w:rPr>
          <w:rFonts w:ascii="Franklin Gothic Book" w:eastAsia="Calibri" w:hAnsi="Franklin Gothic Book"/>
          <w:noProof/>
          <w14:ligatures w14:val="standardContextual"/>
        </w:rPr>
        <w:t xml:space="preserve">) Instruction </w:t>
      </w:r>
      <w:r w:rsidR="004028F0">
        <w:rPr>
          <w:rFonts w:ascii="Franklin Gothic Book" w:eastAsia="Calibri" w:hAnsi="Franklin Gothic Book"/>
          <w:noProof/>
          <w14:ligatures w14:val="standardContextual"/>
        </w:rPr>
        <w:t xml:space="preserve">was </w:t>
      </w:r>
      <w:r w:rsidR="009F5320">
        <w:rPr>
          <w:rFonts w:ascii="Franklin Gothic Book" w:eastAsia="Calibri" w:hAnsi="Franklin Gothic Book"/>
          <w:noProof/>
          <w14:ligatures w14:val="standardContextual"/>
        </w:rPr>
        <w:t>recently</w:t>
      </w:r>
      <w:r w:rsidR="004028F0">
        <w:rPr>
          <w:rFonts w:ascii="Franklin Gothic Book" w:eastAsia="Calibri" w:hAnsi="Franklin Gothic Book"/>
          <w:noProof/>
          <w14:ligatures w14:val="standardContextual"/>
        </w:rPr>
        <w:t xml:space="preserve"> </w:t>
      </w:r>
      <w:r w:rsidR="0039602C" w:rsidRPr="0039602C">
        <w:rPr>
          <w:rFonts w:ascii="Franklin Gothic Book" w:eastAsia="Calibri" w:hAnsi="Franklin Gothic Book"/>
          <w:noProof/>
          <w14:ligatures w14:val="standardContextual"/>
        </w:rPr>
        <w:t>updated</w:t>
      </w:r>
      <w:r w:rsidR="0039602C">
        <w:rPr>
          <w:rFonts w:ascii="Franklin Gothic Book" w:eastAsia="Calibri" w:hAnsi="Franklin Gothic Book"/>
          <w:noProof/>
          <w14:ligatures w14:val="standardContextual"/>
        </w:rPr>
        <w:t xml:space="preserve">.  </w:t>
      </w:r>
      <w:r w:rsidR="009F5320">
        <w:rPr>
          <w:rFonts w:ascii="Franklin Gothic Book" w:eastAsia="Calibri" w:hAnsi="Franklin Gothic Book"/>
          <w:noProof/>
          <w14:ligatures w14:val="standardContextual"/>
        </w:rPr>
        <w:t>A notable change</w:t>
      </w:r>
      <w:r w:rsidR="0039602C" w:rsidRPr="0039602C">
        <w:rPr>
          <w:rFonts w:ascii="Franklin Gothic Book" w:eastAsia="Calibri" w:hAnsi="Franklin Gothic Book"/>
          <w:noProof/>
          <w14:ligatures w14:val="standardContextual"/>
        </w:rPr>
        <w:t xml:space="preserve"> </w:t>
      </w:r>
      <w:r w:rsidR="009F5320">
        <w:rPr>
          <w:rFonts w:ascii="Franklin Gothic Book" w:eastAsia="Calibri" w:hAnsi="Franklin Gothic Book"/>
          <w:noProof/>
          <w14:ligatures w14:val="standardContextual"/>
        </w:rPr>
        <w:t>is that an</w:t>
      </w:r>
      <w:r w:rsidR="0039602C" w:rsidRPr="009F5320">
        <w:rPr>
          <w:rFonts w:ascii="Franklin Gothic Book" w:eastAsia="Calibri" w:hAnsi="Franklin Gothic Book"/>
          <w:noProof/>
          <w14:ligatures w14:val="standardContextual"/>
        </w:rPr>
        <w:t xml:space="preserve"> officer’s q</w:t>
      </w:r>
      <w:r w:rsidR="009F5320" w:rsidRPr="009F5320">
        <w:rPr>
          <w:rFonts w:ascii="Franklin Gothic Book" w:eastAsia="Calibri" w:hAnsi="Franklin Gothic Book"/>
          <w:noProof/>
          <w14:ligatures w14:val="standardContextual"/>
        </w:rPr>
        <w:t>ualification must be endorsed by the local Type Commander (TYCOM)</w:t>
      </w:r>
      <w:r w:rsidR="009F5320">
        <w:rPr>
          <w:rFonts w:ascii="Franklin Gothic Book" w:eastAsia="Calibri" w:hAnsi="Franklin Gothic Book"/>
          <w:noProof/>
          <w14:ligatures w14:val="standardContextual"/>
        </w:rPr>
        <w:t>.  The process is outlined</w:t>
      </w:r>
      <w:r w:rsidR="009F5320" w:rsidRPr="009F5320">
        <w:rPr>
          <w:rFonts w:ascii="Franklin Gothic Book" w:eastAsia="Calibri" w:hAnsi="Franklin Gothic Book"/>
          <w:noProof/>
          <w14:ligatures w14:val="standardContextual"/>
        </w:rPr>
        <w:t xml:space="preserve"> for ashore and afloat units</w:t>
      </w:r>
      <w:r w:rsidR="009F5320">
        <w:rPr>
          <w:rFonts w:ascii="Franklin Gothic Book" w:eastAsia="Calibri" w:hAnsi="Franklin Gothic Book"/>
          <w:noProof/>
          <w14:ligatures w14:val="standardContextual"/>
        </w:rPr>
        <w:t>.</w:t>
      </w:r>
    </w:p>
    <w:p w14:paraId="291505FA" w14:textId="44E6A78D" w:rsidR="0039602C" w:rsidRPr="0039602C" w:rsidRDefault="0039602C" w:rsidP="0039602C">
      <w:pPr>
        <w:outlineLvl w:val="0"/>
        <w:rPr>
          <w:rFonts w:ascii="Franklin Gothic Book" w:eastAsia="Calibri" w:hAnsi="Franklin Gothic Book"/>
          <w:noProof/>
          <w14:ligatures w14:val="standardContextual"/>
        </w:rPr>
      </w:pPr>
    </w:p>
    <w:p w14:paraId="65C48742" w14:textId="670E982C" w:rsidR="00384361" w:rsidRDefault="0039602C" w:rsidP="0039602C">
      <w:pPr>
        <w:outlineLvl w:val="0"/>
        <w:rPr>
          <w:rFonts w:ascii="Franklin Gothic Book" w:eastAsia="Calibri" w:hAnsi="Franklin Gothic Book"/>
          <w:noProof/>
          <w14:ligatures w14:val="standardContextual"/>
        </w:rPr>
      </w:pPr>
      <w:r w:rsidRPr="0039602C">
        <w:rPr>
          <w:rFonts w:ascii="Franklin Gothic Book" w:eastAsia="Calibri" w:hAnsi="Franklin Gothic Book"/>
          <w:noProof/>
          <w14:ligatures w14:val="standardContextual"/>
        </w:rPr>
        <w:t xml:space="preserve">A link to the instruction, </w:t>
      </w:r>
      <w:hyperlink r:id="rId42" w:history="1">
        <w:r w:rsidRPr="0039602C">
          <w:rPr>
            <w:rStyle w:val="Hyperlink"/>
            <w:rFonts w:ascii="Franklin Gothic Book" w:eastAsia="Calibri" w:hAnsi="Franklin Gothic Book"/>
            <w:noProof/>
            <w14:ligatures w14:val="standardContextual"/>
          </w:rPr>
          <w:t>COMNAVAIRFOR INSTRUCTION 1542.5D</w:t>
        </w:r>
      </w:hyperlink>
      <w:r>
        <w:rPr>
          <w:rFonts w:ascii="Franklin Gothic Book" w:eastAsia="Calibri" w:hAnsi="Franklin Gothic Book"/>
          <w:noProof/>
          <w14:ligatures w14:val="standardContextual"/>
        </w:rPr>
        <w:t xml:space="preserve"> (CAC-Enabled)</w:t>
      </w:r>
      <w:r w:rsidRPr="0039602C">
        <w:rPr>
          <w:rFonts w:ascii="Franklin Gothic Book" w:eastAsia="Calibri" w:hAnsi="Franklin Gothic Book"/>
          <w:noProof/>
          <w14:ligatures w14:val="standardContextual"/>
        </w:rPr>
        <w:t xml:space="preserve">, can be found on the Supply Corps’ MyNavy HR </w:t>
      </w:r>
      <w:hyperlink r:id="rId43" w:history="1">
        <w:r w:rsidRPr="0039602C">
          <w:rPr>
            <w:rStyle w:val="Hyperlink"/>
            <w:rFonts w:ascii="Franklin Gothic Book" w:eastAsia="Calibri" w:hAnsi="Franklin Gothic Book"/>
            <w:noProof/>
            <w14:ligatures w14:val="standardContextual"/>
          </w:rPr>
          <w:t>Instructions page</w:t>
        </w:r>
      </w:hyperlink>
      <w:r w:rsidRPr="0039602C">
        <w:rPr>
          <w:rFonts w:ascii="Franklin Gothic Book" w:eastAsia="Calibri" w:hAnsi="Franklin Gothic Book"/>
          <w:noProof/>
          <w14:ligatures w14:val="standardContextual"/>
        </w:rPr>
        <w:t xml:space="preserve">.  For questions, refer to your </w:t>
      </w:r>
      <w:r w:rsidR="00E75FFB">
        <w:rPr>
          <w:rFonts w:ascii="Franklin Gothic Book" w:eastAsia="Calibri" w:hAnsi="Franklin Gothic Book"/>
          <w:noProof/>
          <w14:ligatures w14:val="standardContextual"/>
        </w:rPr>
        <w:t xml:space="preserve">local </w:t>
      </w:r>
      <w:r w:rsidRPr="0039602C">
        <w:rPr>
          <w:rFonts w:ascii="Franklin Gothic Book" w:eastAsia="Calibri" w:hAnsi="Franklin Gothic Book"/>
          <w:noProof/>
          <w14:ligatures w14:val="standardContextual"/>
        </w:rPr>
        <w:t>TYCOM team.</w:t>
      </w:r>
    </w:p>
    <w:p w14:paraId="31182C13" w14:textId="0AAC07D9" w:rsidR="0061561B" w:rsidRDefault="0061561B" w:rsidP="0039602C">
      <w:pPr>
        <w:outlineLvl w:val="0"/>
        <w:rPr>
          <w:rFonts w:ascii="Franklin Gothic Book" w:eastAsia="Calibri" w:hAnsi="Franklin Gothic Book"/>
          <w:noProof/>
          <w14:ligatures w14:val="standardContextual"/>
        </w:rPr>
      </w:pPr>
    </w:p>
    <w:p w14:paraId="04B5C88F" w14:textId="54A830E9" w:rsidR="0061561B" w:rsidRDefault="0061561B" w:rsidP="0061561B">
      <w:pPr>
        <w:jc w:val="center"/>
        <w:outlineLvl w:val="0"/>
        <w:rPr>
          <w:rFonts w:ascii="Franklin Gothic Book" w:hAnsi="Franklin Gothic Book"/>
          <w:b/>
          <w:i/>
          <w:iCs/>
          <w:color w:val="002060"/>
          <w:sz w:val="28"/>
          <w:szCs w:val="28"/>
          <w:u w:val="single"/>
        </w:rPr>
      </w:pPr>
      <w:r>
        <w:rPr>
          <w:rFonts w:ascii="Franklin Gothic Book" w:hAnsi="Franklin Gothic Book"/>
          <w:b/>
          <w:i/>
          <w:iCs/>
          <w:color w:val="002060"/>
          <w:sz w:val="28"/>
          <w:szCs w:val="28"/>
          <w:u w:val="single"/>
        </w:rPr>
        <w:t xml:space="preserve">2024 </w:t>
      </w:r>
      <w:r w:rsidR="00E75FFB">
        <w:rPr>
          <w:rFonts w:ascii="Franklin Gothic Book" w:hAnsi="Franklin Gothic Book"/>
          <w:b/>
          <w:i/>
          <w:iCs/>
          <w:color w:val="002060"/>
          <w:sz w:val="28"/>
          <w:szCs w:val="28"/>
          <w:u w:val="single"/>
        </w:rPr>
        <w:t>OP</w:t>
      </w:r>
      <w:r>
        <w:rPr>
          <w:rFonts w:ascii="Franklin Gothic Book" w:hAnsi="Franklin Gothic Book"/>
          <w:b/>
          <w:i/>
          <w:iCs/>
          <w:color w:val="002060"/>
          <w:sz w:val="28"/>
          <w:szCs w:val="28"/>
          <w:u w:val="single"/>
        </w:rPr>
        <w:t xml:space="preserve"> Roadshow</w:t>
      </w:r>
      <w:r w:rsidR="00E75FFB">
        <w:rPr>
          <w:rFonts w:ascii="Franklin Gothic Book" w:hAnsi="Franklin Gothic Book"/>
          <w:b/>
          <w:i/>
          <w:iCs/>
          <w:color w:val="002060"/>
          <w:sz w:val="28"/>
          <w:szCs w:val="28"/>
          <w:u w:val="single"/>
        </w:rPr>
        <w:t xml:space="preserve"> Presentations</w:t>
      </w:r>
    </w:p>
    <w:p w14:paraId="78C0136F" w14:textId="3DFE8152" w:rsidR="0061561B" w:rsidRDefault="0061561B" w:rsidP="0061561B">
      <w:pPr>
        <w:outlineLvl w:val="0"/>
        <w:rPr>
          <w:rFonts w:ascii="Franklin Gothic Book" w:hAnsi="Franklin Gothic Book"/>
          <w:bCs/>
        </w:rPr>
      </w:pPr>
      <w:r>
        <w:rPr>
          <w:rFonts w:ascii="Franklin Gothic Book" w:hAnsi="Franklin Gothic Book"/>
          <w:bCs/>
        </w:rPr>
        <w:lastRenderedPageBreak/>
        <w:t>Thank you to all who participated in this year’s successful Supply Corps Roadshow</w:t>
      </w:r>
      <w:r w:rsidR="004870D9">
        <w:rPr>
          <w:rFonts w:ascii="Franklin Gothic Book" w:hAnsi="Franklin Gothic Book"/>
          <w:bCs/>
        </w:rPr>
        <w:t xml:space="preserve"> events</w:t>
      </w:r>
      <w:r>
        <w:rPr>
          <w:rFonts w:ascii="Franklin Gothic Book" w:hAnsi="Franklin Gothic Book"/>
          <w:bCs/>
        </w:rPr>
        <w:t>, whether</w:t>
      </w:r>
      <w:r w:rsidR="007F2560">
        <w:rPr>
          <w:rFonts w:ascii="Franklin Gothic Book" w:hAnsi="Franklin Gothic Book"/>
          <w:bCs/>
        </w:rPr>
        <w:t xml:space="preserve"> </w:t>
      </w:r>
      <w:r w:rsidR="004870D9">
        <w:rPr>
          <w:rFonts w:ascii="Franklin Gothic Book" w:hAnsi="Franklin Gothic Book"/>
          <w:bCs/>
        </w:rPr>
        <w:t>in person</w:t>
      </w:r>
      <w:r w:rsidR="007F2560">
        <w:rPr>
          <w:rFonts w:ascii="Franklin Gothic Book" w:hAnsi="Franklin Gothic Book"/>
          <w:bCs/>
        </w:rPr>
        <w:t xml:space="preserve"> </w:t>
      </w:r>
      <w:r w:rsidR="004870D9">
        <w:rPr>
          <w:rFonts w:ascii="Franklin Gothic Book" w:hAnsi="Franklin Gothic Book"/>
          <w:bCs/>
        </w:rPr>
        <w:t xml:space="preserve">or via </w:t>
      </w:r>
      <w:r w:rsidR="00E75FFB">
        <w:rPr>
          <w:rFonts w:ascii="Franklin Gothic Book" w:hAnsi="Franklin Gothic Book"/>
          <w:bCs/>
        </w:rPr>
        <w:t xml:space="preserve">one of </w:t>
      </w:r>
      <w:r>
        <w:rPr>
          <w:rFonts w:ascii="Franklin Gothic Book" w:hAnsi="Franklin Gothic Book"/>
          <w:bCs/>
        </w:rPr>
        <w:t xml:space="preserve">the virtual presentations.  We </w:t>
      </w:r>
      <w:r w:rsidR="00511145">
        <w:rPr>
          <w:rFonts w:ascii="Franklin Gothic Book" w:hAnsi="Franklin Gothic Book"/>
          <w:bCs/>
        </w:rPr>
        <w:t xml:space="preserve">sincerely </w:t>
      </w:r>
      <w:r>
        <w:rPr>
          <w:rFonts w:ascii="Franklin Gothic Book" w:hAnsi="Franklin Gothic Book"/>
          <w:bCs/>
        </w:rPr>
        <w:t xml:space="preserve">appreciate </w:t>
      </w:r>
      <w:r w:rsidR="004870D9">
        <w:rPr>
          <w:rFonts w:ascii="Franklin Gothic Book" w:hAnsi="Franklin Gothic Book"/>
          <w:bCs/>
        </w:rPr>
        <w:t xml:space="preserve">your </w:t>
      </w:r>
      <w:r w:rsidR="0038714E">
        <w:rPr>
          <w:rFonts w:ascii="Franklin Gothic Book" w:hAnsi="Franklin Gothic Book"/>
          <w:bCs/>
        </w:rPr>
        <w:t>c</w:t>
      </w:r>
      <w:r w:rsidR="00845BA0">
        <w:rPr>
          <w:rFonts w:ascii="Franklin Gothic Book" w:hAnsi="Franklin Gothic Book"/>
          <w:bCs/>
        </w:rPr>
        <w:t>ollaboration</w:t>
      </w:r>
      <w:r w:rsidR="0038714E">
        <w:rPr>
          <w:rFonts w:ascii="Franklin Gothic Book" w:hAnsi="Franklin Gothic Book"/>
          <w:bCs/>
        </w:rPr>
        <w:t xml:space="preserve"> to ensure </w:t>
      </w:r>
      <w:r w:rsidR="003A55BD">
        <w:rPr>
          <w:rFonts w:ascii="Franklin Gothic Book" w:hAnsi="Franklin Gothic Book"/>
          <w:bCs/>
        </w:rPr>
        <w:t xml:space="preserve">widest dissemination </w:t>
      </w:r>
      <w:r w:rsidR="009B6C49">
        <w:rPr>
          <w:rFonts w:ascii="Franklin Gothic Book" w:hAnsi="Franklin Gothic Book"/>
          <w:bCs/>
        </w:rPr>
        <w:t>of t</w:t>
      </w:r>
      <w:r>
        <w:rPr>
          <w:rFonts w:ascii="Franklin Gothic Book" w:hAnsi="Franklin Gothic Book"/>
          <w:bCs/>
        </w:rPr>
        <w:t xml:space="preserve">he latest </w:t>
      </w:r>
      <w:r w:rsidR="00845BA0">
        <w:rPr>
          <w:rFonts w:ascii="Franklin Gothic Book" w:hAnsi="Franklin Gothic Book"/>
          <w:bCs/>
        </w:rPr>
        <w:t xml:space="preserve">community </w:t>
      </w:r>
      <w:r>
        <w:rPr>
          <w:rFonts w:ascii="Franklin Gothic Book" w:hAnsi="Franklin Gothic Book"/>
          <w:bCs/>
        </w:rPr>
        <w:t>news.</w:t>
      </w:r>
    </w:p>
    <w:p w14:paraId="40C86B7D" w14:textId="77777777" w:rsidR="0061561B" w:rsidRDefault="0061561B" w:rsidP="0061561B">
      <w:pPr>
        <w:outlineLvl w:val="0"/>
        <w:rPr>
          <w:rFonts w:ascii="Franklin Gothic Book" w:hAnsi="Franklin Gothic Book"/>
          <w:bCs/>
        </w:rPr>
      </w:pPr>
    </w:p>
    <w:p w14:paraId="040AD9B0" w14:textId="41641E4E" w:rsidR="0061561B" w:rsidRPr="0061561B" w:rsidRDefault="0061561B" w:rsidP="0061561B">
      <w:pPr>
        <w:outlineLvl w:val="0"/>
        <w:rPr>
          <w:rFonts w:ascii="Franklin Gothic Book" w:hAnsi="Franklin Gothic Book"/>
          <w:bCs/>
        </w:rPr>
      </w:pPr>
      <w:r>
        <w:rPr>
          <w:rFonts w:ascii="Franklin Gothic Book" w:hAnsi="Franklin Gothic Book"/>
          <w:bCs/>
        </w:rPr>
        <w:t>The slide deck</w:t>
      </w:r>
      <w:r w:rsidR="004870D9">
        <w:rPr>
          <w:rFonts w:ascii="Franklin Gothic Book" w:hAnsi="Franklin Gothic Book"/>
          <w:bCs/>
        </w:rPr>
        <w:t>s</w:t>
      </w:r>
      <w:r>
        <w:rPr>
          <w:rFonts w:ascii="Franklin Gothic Book" w:hAnsi="Franklin Gothic Book"/>
          <w:bCs/>
        </w:rPr>
        <w:t xml:space="preserve"> for the Roadshow and Spouse Roadshow </w:t>
      </w:r>
      <w:r w:rsidR="00845BA0">
        <w:rPr>
          <w:rFonts w:ascii="Franklin Gothic Book" w:hAnsi="Franklin Gothic Book"/>
          <w:bCs/>
        </w:rPr>
        <w:t>are</w:t>
      </w:r>
      <w:r>
        <w:rPr>
          <w:rFonts w:ascii="Franklin Gothic Book" w:hAnsi="Franklin Gothic Book"/>
          <w:bCs/>
        </w:rPr>
        <w:t xml:space="preserve"> posted to the </w:t>
      </w:r>
      <w:hyperlink r:id="rId44" w:history="1">
        <w:r w:rsidRPr="0061561B">
          <w:rPr>
            <w:rStyle w:val="Hyperlink"/>
            <w:rFonts w:ascii="Franklin Gothic Book" w:hAnsi="Franklin Gothic Book"/>
            <w:bCs/>
          </w:rPr>
          <w:t>Career Counselor’s MyNavy HR page</w:t>
        </w:r>
      </w:hyperlink>
      <w:r>
        <w:rPr>
          <w:rFonts w:ascii="Franklin Gothic Book" w:hAnsi="Franklin Gothic Book"/>
          <w:bCs/>
        </w:rPr>
        <w:t xml:space="preserve">.  We look forward to seeing you next year! </w:t>
      </w:r>
    </w:p>
    <w:p w14:paraId="415EC35D" w14:textId="77777777" w:rsidR="0061359F" w:rsidRDefault="0061359F" w:rsidP="006B4340">
      <w:pPr>
        <w:outlineLvl w:val="0"/>
        <w:rPr>
          <w:rStyle w:val="Hyperlink"/>
          <w:rFonts w:eastAsia="Calibri"/>
        </w:rPr>
      </w:pPr>
      <w:r w:rsidRPr="006C4E26">
        <w:rPr>
          <w:b/>
          <w:i/>
          <w:noProof/>
          <w:color w:val="44546A" w:themeColor="text2"/>
          <w:u w:val="single"/>
        </w:rPr>
        <mc:AlternateContent>
          <mc:Choice Requires="wps">
            <w:drawing>
              <wp:anchor distT="0" distB="0" distL="114300" distR="114300" simplePos="0" relativeHeight="251711488" behindDoc="1" locked="0" layoutInCell="1" allowOverlap="1" wp14:anchorId="6691DE65" wp14:editId="162AC2E0">
                <wp:simplePos x="0" y="0"/>
                <wp:positionH relativeFrom="column">
                  <wp:posOffset>-5715</wp:posOffset>
                </wp:positionH>
                <wp:positionV relativeFrom="paragraph">
                  <wp:posOffset>104613</wp:posOffset>
                </wp:positionV>
                <wp:extent cx="5892800" cy="342900"/>
                <wp:effectExtent l="0" t="0" r="0" b="0"/>
                <wp:wrapTight wrapText="bothSides">
                  <wp:wrapPolygon edited="0">
                    <wp:start x="70" y="0"/>
                    <wp:lineTo x="0" y="1200"/>
                    <wp:lineTo x="0" y="19200"/>
                    <wp:lineTo x="70" y="20400"/>
                    <wp:lineTo x="8379" y="20400"/>
                    <wp:lineTo x="21507" y="20400"/>
                    <wp:lineTo x="21507" y="0"/>
                    <wp:lineTo x="8379" y="0"/>
                    <wp:lineTo x="70" y="0"/>
                  </wp:wrapPolygon>
                </wp:wrapTight>
                <wp:docPr id="1722512197" name="Text Box 1722512197"/>
                <wp:cNvGraphicFramePr/>
                <a:graphic xmlns:a="http://schemas.openxmlformats.org/drawingml/2006/main">
                  <a:graphicData uri="http://schemas.microsoft.com/office/word/2010/wordprocessingShape">
                    <wps:wsp>
                      <wps:cNvSpPr txBox="1"/>
                      <wps:spPr>
                        <a:xfrm>
                          <a:off x="0" y="0"/>
                          <a:ext cx="5892800" cy="342900"/>
                        </a:xfrm>
                        <a:prstGeom prst="rect">
                          <a:avLst/>
                        </a:prstGeom>
                        <a:gradFill flip="none" rotWithShape="1">
                          <a:gsLst>
                            <a:gs pos="96237">
                              <a:schemeClr val="bg1">
                                <a:alpha val="75000"/>
                              </a:schemeClr>
                            </a:gs>
                            <a:gs pos="0">
                              <a:srgbClr val="002060">
                                <a:alpha val="90000"/>
                              </a:srgbClr>
                            </a:gs>
                            <a:gs pos="39000">
                              <a:srgbClr val="002060">
                                <a:alpha val="75000"/>
                              </a:srgbClr>
                            </a:gs>
                            <a:gs pos="67000">
                              <a:srgbClr val="FFFF00">
                                <a:lumMod val="100000"/>
                                <a:alpha val="75000"/>
                              </a:srgbClr>
                            </a:gs>
                          </a:gsLst>
                          <a:lin ang="0" scaled="1"/>
                          <a:tileRect/>
                        </a:gradFill>
                        <a:ln w="6350">
                          <a:noFill/>
                        </a:ln>
                        <a:effectLst>
                          <a:softEdge rad="38100"/>
                        </a:effectLst>
                      </wps:spPr>
                      <wps:txbx>
                        <w:txbxContent>
                          <w:p w14:paraId="52813C77" w14:textId="77777777" w:rsidR="00F969AC" w:rsidRPr="00503747" w:rsidRDefault="00F969AC" w:rsidP="006B4340">
                            <w:pPr>
                              <w:pStyle w:val="Heading1"/>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pPr>
                            <w:r w:rsidRPr="00503747">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t>Important Links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91DE65" id="Text Box 1722512197" o:spid="_x0000_s1030" type="#_x0000_t202" style="position:absolute;margin-left:-.45pt;margin-top:8.25pt;width:464pt;height:2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F8zwIAADAGAAAOAAAAZHJzL2Uyb0RvYy54bWysVF1v2yAUfZ+0/4B4X+18p1adKmuXaVLX&#10;VmunPhOMbSQMDEjs7tfvAk7idd00TcsDAe7x4X6cey8uu0agPTOWK5nj0VmKEZNUFVxWOf76uHm3&#10;xMg6IgsilGQ5fmYWX67evrlodcbGqlaiYAYBibRZq3NcO6ezJLG0Zg2xZ0ozCcZSmYY4OJoqKQxp&#10;gb0RyThN50mrTKGNosxauL2ORrwK/GXJqLsrS8scEjkG31xYTVi3fk1WFySrDNE1p70b5B+8aAiX&#10;8OiR6po4gnaG/0LVcGqUVaU7o6pJVFlyykIMEM0ofRHNQ000C7FAcqw+psn+P1p6u3/Q9wa57r3q&#10;oIA+Ia22mYVLH09Xmsb/g6cI7JDC52PaWOcQhcvZ8ny8TMFEwTaZjs9hDzTJ6WttrPvIVIP8JscG&#10;yhKyRfY31kXoAdInsdhwIVApOGhCgnIwMso9cVeHnHhHA9DC93GDtIK0nM/Hk0UwBQWxK2HQnkDt&#10;t1X8gghdk3i1mKVHR4/o4HZlh5xp5DPV9siWpuN0Hu8HhBD3iTDCX6GbeNjfUv7k428p54tXKTfw&#10;658Su+azKmLcI+9mr/yB9396CkpZHVItuETEdzcU3FIiWNHLhmSOC/YFahsrCl0VquhzKSRqczyf&#10;zGLkUvnyRpiQHsBCr/bV9P3xoagYAgZQ1BI87gU1gCUnmfqd67Yd4gCfHiS8VcUzKBt0E33VdMNB&#10;fjfEuntioMshAJhc7g6WUijwT/U7jGplvr927/HQfGDFqIWpkWP7bUcMyFN8kl5/o+kUaF04TGeL&#10;MRzM0LIdWuSuuVIgzhFkUtOw9XgnDtvSqOYJBtzavwomIim8nWPqzOFw5eI0gxFJ2XodYDBaNHE3&#10;8kHTQ6f49nrsnojRfQ866N5bdZgwJHvRihHrKyPVeudUyUNVfaZjXkHZ/gBjKWo8jlA/94bngDoN&#10;+tUPAAAA//8DAFBLAwQUAAYACAAAACEANCzvVdwAAAAHAQAADwAAAGRycy9kb3ducmV2LnhtbEyO&#10;zU7DMBCE70i8g7VI3FqnldqQNE4FCC4IKhEqzk68dVLidWQ7aXh7zAmO86OZr9jPpmcTOt9ZErBa&#10;JsCQGqs60gKOH8+LO2A+SFKyt4QCvtHDvry+KmSu7IXecaqCZnGEfC4FtCEMOee+adFIv7QDUsxO&#10;1hkZonSaKycvcdz0fJ0kW25kR/GhlQM+tth8VaMRML7Mx4N+PU+Zq9wZPx/qN/2UCnF7M9/vgAWc&#10;w18ZfvEjOpSRqbYjKc96AYssFqO93QCLcbZOV8BqAWmyAV4W/D9/+QMAAP//AwBQSwECLQAUAAYA&#10;CAAAACEAtoM4kv4AAADhAQAAEwAAAAAAAAAAAAAAAAAAAAAAW0NvbnRlbnRfVHlwZXNdLnhtbFBL&#10;AQItABQABgAIAAAAIQA4/SH/1gAAAJQBAAALAAAAAAAAAAAAAAAAAC8BAABfcmVscy8ucmVsc1BL&#10;AQItABQABgAIAAAAIQDak8F8zwIAADAGAAAOAAAAAAAAAAAAAAAAAC4CAABkcnMvZTJvRG9jLnht&#10;bFBLAQItABQABgAIAAAAIQA0LO9V3AAAAAcBAAAPAAAAAAAAAAAAAAAAACkFAABkcnMvZG93bnJl&#10;di54bWxQSwUGAAAAAAQABADzAAAAMgYAAAAA&#10;" fillcolor="#002060" stroked="f" strokeweight=".5pt">
                <v:fill opacity=".75" color2="white [3212]" o:opacity2="58982f" rotate="t" angle="90" colors="0 #002060;25559f #002060;43909f yellow;63070f white" focus="100%" type="gradient"/>
                <v:textbox>
                  <w:txbxContent>
                    <w:p w14:paraId="52813C77" w14:textId="77777777" w:rsidR="00F969AC" w:rsidRPr="00503747" w:rsidRDefault="00F969AC" w:rsidP="006B4340">
                      <w:pPr>
                        <w:pStyle w:val="Heading1"/>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pPr>
                      <w:r w:rsidRPr="00503747">
                        <w:rPr>
                          <w:rFonts w:ascii="Franklin Gothic Book" w:hAnsi="Franklin Gothic Book" w:cs="Times New Roman"/>
                          <w:color w:val="FFFFFF" w:themeColor="background1"/>
                          <w:sz w:val="28"/>
                          <w14:shadow w14:blurRad="50800" w14:dist="38100" w14:dir="2700000" w14:sx="100000" w14:sy="100000" w14:kx="0" w14:ky="0" w14:algn="tl">
                            <w14:srgbClr w14:val="000000">
                              <w14:alpha w14:val="60000"/>
                            </w14:srgbClr>
                          </w14:shadow>
                        </w:rPr>
                        <w:t>Important Links</w:t>
                      </w:r>
                    </w:p>
                  </w:txbxContent>
                </v:textbox>
                <w10:wrap type="tight"/>
              </v:shape>
            </w:pict>
          </mc:Fallback>
        </mc:AlternateContent>
      </w:r>
    </w:p>
    <w:p w14:paraId="6B799383" w14:textId="77777777" w:rsidR="0061359F" w:rsidRDefault="0061359F" w:rsidP="006B4340">
      <w:pPr>
        <w:outlineLvl w:val="0"/>
      </w:pPr>
    </w:p>
    <w:p w14:paraId="321CF96F" w14:textId="5D18E9A2" w:rsidR="0061359F" w:rsidRDefault="0061359F" w:rsidP="006B4340">
      <w:pPr>
        <w:outlineLvl w:val="0"/>
      </w:pPr>
    </w:p>
    <w:p w14:paraId="1C99E015" w14:textId="77777777" w:rsidR="0061359F" w:rsidRPr="00D11F1F" w:rsidRDefault="00F6340E" w:rsidP="006B4340">
      <w:pPr>
        <w:outlineLvl w:val="0"/>
        <w:rPr>
          <w:rFonts w:ascii="Franklin Gothic Book" w:hAnsi="Franklin Gothic Book"/>
          <w:b/>
          <w:bCs/>
        </w:rPr>
      </w:pPr>
      <w:hyperlink r:id="rId45" w:history="1">
        <w:r w:rsidR="0061359F">
          <w:rPr>
            <w:rStyle w:val="Hyperlink"/>
            <w:rFonts w:ascii="Franklin Gothic Book" w:hAnsi="Franklin Gothic Book"/>
            <w:b/>
            <w:bCs/>
          </w:rPr>
          <w:t>2024 Supply Corps Directory (CAC-Enabled)</w:t>
        </w:r>
      </w:hyperlink>
    </w:p>
    <w:p w14:paraId="5636476A" w14:textId="77777777" w:rsidR="0061359F" w:rsidRDefault="0061359F" w:rsidP="006B4340">
      <w:pPr>
        <w:outlineLvl w:val="0"/>
      </w:pPr>
    </w:p>
    <w:p w14:paraId="7B5E99C7" w14:textId="77777777" w:rsidR="0061359F" w:rsidRPr="00DF0AA7" w:rsidRDefault="00F6340E" w:rsidP="006B4340">
      <w:pPr>
        <w:outlineLvl w:val="0"/>
        <w:rPr>
          <w:rStyle w:val="Hyperlink"/>
          <w:rFonts w:eastAsia="Calibri"/>
          <w:sz w:val="2"/>
        </w:rPr>
      </w:pPr>
      <w:hyperlink r:id="rId46" w:history="1">
        <w:r w:rsidR="0061359F" w:rsidRPr="00DD19BD">
          <w:rPr>
            <w:rStyle w:val="Hyperlink"/>
            <w:rFonts w:ascii="Franklin Gothic Book" w:eastAsia="Calibri" w:hAnsi="Franklin Gothic Book"/>
            <w:b/>
          </w:rPr>
          <w:t>FY 25 Board Schedule</w:t>
        </w:r>
      </w:hyperlink>
    </w:p>
    <w:p w14:paraId="773E5330" w14:textId="77777777" w:rsidR="0061359F" w:rsidRDefault="0061359F" w:rsidP="006B4340">
      <w:pPr>
        <w:outlineLvl w:val="0"/>
        <w:rPr>
          <w:rStyle w:val="Hyperlink"/>
          <w:rFonts w:ascii="Franklin Gothic Book" w:eastAsia="Calibri" w:hAnsi="Franklin Gothic Book"/>
          <w:b/>
        </w:rPr>
      </w:pPr>
    </w:p>
    <w:p w14:paraId="2D0A47DB" w14:textId="77777777" w:rsidR="0061359F" w:rsidRDefault="00F6340E" w:rsidP="006B4340">
      <w:pPr>
        <w:outlineLvl w:val="0"/>
        <w:rPr>
          <w:rStyle w:val="Hyperlink"/>
          <w:rFonts w:ascii="Franklin Gothic Book" w:eastAsia="Calibri" w:hAnsi="Franklin Gothic Book"/>
          <w:b/>
        </w:rPr>
      </w:pPr>
      <w:hyperlink r:id="rId47" w:history="1">
        <w:r w:rsidR="0061359F" w:rsidRPr="00A0700F">
          <w:rPr>
            <w:rStyle w:val="Hyperlink"/>
            <w:rFonts w:ascii="Franklin Gothic Book" w:eastAsia="Calibri" w:hAnsi="Franklin Gothic Book"/>
            <w:b/>
          </w:rPr>
          <w:t>FY 25 Active Duty Promotion Selection Board Zone Message (NAVADMIN 290/23)</w:t>
        </w:r>
      </w:hyperlink>
    </w:p>
    <w:p w14:paraId="7E737A4A" w14:textId="77777777" w:rsidR="0061359F" w:rsidRPr="00DD19BD" w:rsidRDefault="0061359F" w:rsidP="006B4340">
      <w:pPr>
        <w:outlineLvl w:val="0"/>
        <w:rPr>
          <w:rFonts w:ascii="Franklin Gothic Book" w:eastAsia="Calibri" w:hAnsi="Franklin Gothic Book"/>
          <w:b/>
        </w:rPr>
      </w:pPr>
    </w:p>
    <w:p w14:paraId="05D12683" w14:textId="77777777" w:rsidR="0061359F" w:rsidRDefault="00F6340E" w:rsidP="006B4340">
      <w:pPr>
        <w:outlineLvl w:val="0"/>
        <w:rPr>
          <w:rFonts w:eastAsia="Calibri"/>
        </w:rPr>
      </w:pPr>
      <w:hyperlink r:id="rId48" w:history="1">
        <w:r w:rsidR="0061359F">
          <w:rPr>
            <w:rStyle w:val="Hyperlink"/>
            <w:rFonts w:ascii="Franklin Gothic Book" w:eastAsia="Calibri" w:hAnsi="Franklin Gothic Book"/>
            <w:b/>
          </w:rPr>
          <w:t>FY 25 Reserve Promotion Selection Board Zone Message (NAVADMIN 301/23)</w:t>
        </w:r>
      </w:hyperlink>
      <w:r w:rsidR="0061359F" w:rsidRPr="00384711">
        <w:rPr>
          <w:rFonts w:eastAsia="Calibri"/>
          <w:highlight w:val="yellow"/>
        </w:rPr>
        <w:br w:type="page"/>
      </w:r>
    </w:p>
    <w:p w14:paraId="2F277201" w14:textId="6A989730" w:rsidR="00B90056" w:rsidRPr="00271F4C" w:rsidRDefault="00B90056" w:rsidP="006B4340">
      <w:pPr>
        <w:outlineLvl w:val="0"/>
        <w:rPr>
          <w:rFonts w:eastAsia="Calibri"/>
        </w:rPr>
        <w:sectPr w:rsidR="00B90056" w:rsidRPr="00271F4C" w:rsidSect="00174BF2">
          <w:type w:val="continuous"/>
          <w:pgSz w:w="12240" w:h="15840" w:code="1"/>
          <w:pgMar w:top="0" w:right="1080" w:bottom="720" w:left="990" w:header="288" w:footer="720" w:gutter="0"/>
          <w:cols w:space="720"/>
          <w:docGrid w:linePitch="326"/>
        </w:sectPr>
      </w:pPr>
    </w:p>
    <w:p w14:paraId="174D536D" w14:textId="3BF1DE5F" w:rsidR="0061359F" w:rsidRPr="00DD19BD" w:rsidRDefault="0061359F" w:rsidP="006B4340">
      <w:pPr>
        <w:pStyle w:val="Heading2"/>
        <w:spacing w:before="240" w:after="120"/>
        <w:rPr>
          <w:rFonts w:ascii="Franklin Gothic Book" w:hAnsi="Franklin Gothic Book" w:cs="Times New Roman"/>
          <w:i/>
          <w:color w:val="002060"/>
          <w:sz w:val="28"/>
          <w:szCs w:val="28"/>
          <w:u w:val="single"/>
        </w:rPr>
      </w:pPr>
      <w:r w:rsidRPr="00DD19BD">
        <w:rPr>
          <w:rFonts w:ascii="Franklin Gothic Book" w:hAnsi="Franklin Gothic Book" w:cs="Times New Roman"/>
          <w:i/>
          <w:color w:val="002060"/>
          <w:sz w:val="28"/>
          <w:szCs w:val="28"/>
          <w:u w:val="single"/>
        </w:rPr>
        <w:lastRenderedPageBreak/>
        <w:t xml:space="preserve">Contact Us </w:t>
      </w:r>
    </w:p>
    <w:p w14:paraId="0C8645E2" w14:textId="77777777" w:rsidR="0061359F" w:rsidRPr="006C4E26" w:rsidRDefault="0061359F" w:rsidP="006B4340"/>
    <w:p w14:paraId="163394F1" w14:textId="77777777" w:rsidR="0061359F" w:rsidRPr="006C4E26" w:rsidRDefault="0061359F" w:rsidP="006B4340">
      <w:pPr>
        <w:sectPr w:rsidR="0061359F" w:rsidRPr="006C4E26" w:rsidSect="00174BF2">
          <w:pgSz w:w="12240" w:h="15840" w:code="1"/>
          <w:pgMar w:top="1080" w:right="1080" w:bottom="720" w:left="1080" w:header="288" w:footer="720" w:gutter="0"/>
          <w:cols w:space="720"/>
          <w:docGrid w:linePitch="326"/>
        </w:sectPr>
      </w:pPr>
    </w:p>
    <w:tbl>
      <w:tblPr>
        <w:tblW w:w="9600" w:type="dxa"/>
        <w:jc w:val="center"/>
        <w:tblLook w:val="04A0" w:firstRow="1" w:lastRow="0" w:firstColumn="1" w:lastColumn="0" w:noHBand="0" w:noVBand="1"/>
      </w:tblPr>
      <w:tblGrid>
        <w:gridCol w:w="2970"/>
        <w:gridCol w:w="2880"/>
        <w:gridCol w:w="3750"/>
      </w:tblGrid>
      <w:tr w:rsidR="00A246D4" w:rsidRPr="004C784F" w14:paraId="7272970C" w14:textId="77777777" w:rsidTr="00A246D4">
        <w:trPr>
          <w:trHeight w:val="360"/>
          <w:jc w:val="center"/>
        </w:trPr>
        <w:tc>
          <w:tcPr>
            <w:tcW w:w="2970" w:type="dxa"/>
            <w:tcBorders>
              <w:top w:val="nil"/>
              <w:left w:val="nil"/>
              <w:bottom w:val="nil"/>
              <w:right w:val="nil"/>
            </w:tcBorders>
            <w:shd w:val="clear" w:color="auto" w:fill="auto"/>
            <w:noWrap/>
            <w:vAlign w:val="bottom"/>
            <w:hideMark/>
          </w:tcPr>
          <w:p w14:paraId="53E5B0F9" w14:textId="77777777" w:rsidR="00A246D4" w:rsidRPr="004C784F" w:rsidRDefault="00A246D4" w:rsidP="006B4340">
            <w:pPr>
              <w:rPr>
                <w:rFonts w:ascii="Franklin Gothic Book" w:hAnsi="Franklin Gothic Book"/>
                <w:b/>
                <w:bCs/>
                <w:color w:val="000000"/>
              </w:rPr>
            </w:pPr>
            <w:r w:rsidRPr="004C784F">
              <w:rPr>
                <w:rFonts w:ascii="Franklin Gothic Book" w:hAnsi="Franklin Gothic Book"/>
                <w:b/>
                <w:bCs/>
                <w:color w:val="000000"/>
              </w:rPr>
              <w:t>Position</w:t>
            </w:r>
          </w:p>
        </w:tc>
        <w:tc>
          <w:tcPr>
            <w:tcW w:w="2880" w:type="dxa"/>
            <w:tcBorders>
              <w:top w:val="nil"/>
              <w:left w:val="nil"/>
              <w:bottom w:val="nil"/>
              <w:right w:val="nil"/>
            </w:tcBorders>
            <w:shd w:val="clear" w:color="auto" w:fill="auto"/>
            <w:noWrap/>
            <w:vAlign w:val="bottom"/>
            <w:hideMark/>
          </w:tcPr>
          <w:p w14:paraId="2DC32EFA" w14:textId="77777777" w:rsidR="00A246D4" w:rsidRPr="004C784F" w:rsidRDefault="00A246D4" w:rsidP="006B4340">
            <w:pPr>
              <w:rPr>
                <w:rFonts w:ascii="Franklin Gothic Book" w:hAnsi="Franklin Gothic Book"/>
                <w:b/>
                <w:bCs/>
                <w:color w:val="000000"/>
              </w:rPr>
            </w:pPr>
            <w:r w:rsidRPr="004C784F">
              <w:rPr>
                <w:rFonts w:ascii="Franklin Gothic Book" w:hAnsi="Franklin Gothic Book"/>
                <w:b/>
                <w:bCs/>
                <w:color w:val="000000"/>
              </w:rPr>
              <w:t>Name</w:t>
            </w:r>
          </w:p>
        </w:tc>
        <w:tc>
          <w:tcPr>
            <w:tcW w:w="3750" w:type="dxa"/>
            <w:tcBorders>
              <w:top w:val="nil"/>
              <w:left w:val="nil"/>
              <w:bottom w:val="nil"/>
              <w:right w:val="nil"/>
            </w:tcBorders>
            <w:shd w:val="clear" w:color="auto" w:fill="auto"/>
            <w:noWrap/>
            <w:vAlign w:val="bottom"/>
            <w:hideMark/>
          </w:tcPr>
          <w:p w14:paraId="4D0C785E" w14:textId="77777777" w:rsidR="00A246D4" w:rsidRPr="004C784F" w:rsidRDefault="00A246D4" w:rsidP="006B4340">
            <w:pPr>
              <w:rPr>
                <w:rFonts w:ascii="Franklin Gothic Book" w:hAnsi="Franklin Gothic Book"/>
                <w:b/>
                <w:bCs/>
                <w:color w:val="000000"/>
              </w:rPr>
            </w:pPr>
            <w:r w:rsidRPr="004C784F">
              <w:rPr>
                <w:rFonts w:ascii="Franklin Gothic Book" w:hAnsi="Franklin Gothic Book"/>
                <w:b/>
                <w:bCs/>
                <w:color w:val="000000"/>
              </w:rPr>
              <w:t>E-mail</w:t>
            </w:r>
          </w:p>
        </w:tc>
      </w:tr>
      <w:tr w:rsidR="00A246D4" w:rsidRPr="004C784F" w14:paraId="73CE7E9F" w14:textId="77777777" w:rsidTr="00A246D4">
        <w:trPr>
          <w:trHeight w:val="360"/>
          <w:jc w:val="center"/>
        </w:trPr>
        <w:tc>
          <w:tcPr>
            <w:tcW w:w="2970" w:type="dxa"/>
            <w:tcBorders>
              <w:top w:val="nil"/>
              <w:left w:val="nil"/>
              <w:bottom w:val="nil"/>
              <w:right w:val="nil"/>
            </w:tcBorders>
            <w:shd w:val="clear" w:color="auto" w:fill="auto"/>
            <w:noWrap/>
            <w:vAlign w:val="center"/>
            <w:hideMark/>
          </w:tcPr>
          <w:p w14:paraId="31198C97" w14:textId="7F73841C" w:rsidR="00A246D4" w:rsidRPr="00D8769E" w:rsidRDefault="00A246D4" w:rsidP="00E37C23">
            <w:pPr>
              <w:jc w:val="both"/>
              <w:rPr>
                <w:rFonts w:ascii="Franklin Gothic Book" w:hAnsi="Franklin Gothic Book"/>
                <w:color w:val="000000"/>
                <w:sz w:val="21"/>
                <w:szCs w:val="21"/>
              </w:rPr>
            </w:pPr>
            <w:r w:rsidRPr="00D8769E">
              <w:rPr>
                <w:rFonts w:ascii="Franklin Gothic Book" w:hAnsi="Franklin Gothic Book"/>
                <w:color w:val="000000"/>
                <w:sz w:val="21"/>
                <w:szCs w:val="21"/>
              </w:rPr>
              <w:t xml:space="preserve">Director </w:t>
            </w:r>
          </w:p>
        </w:tc>
        <w:tc>
          <w:tcPr>
            <w:tcW w:w="2880" w:type="dxa"/>
            <w:tcBorders>
              <w:top w:val="nil"/>
              <w:left w:val="nil"/>
              <w:bottom w:val="nil"/>
              <w:right w:val="nil"/>
            </w:tcBorders>
            <w:shd w:val="clear" w:color="auto" w:fill="auto"/>
            <w:noWrap/>
            <w:vAlign w:val="center"/>
            <w:hideMark/>
          </w:tcPr>
          <w:p w14:paraId="3C333F9E" w14:textId="21B422AD" w:rsidR="00A246D4" w:rsidRPr="00D8769E" w:rsidRDefault="00A246D4" w:rsidP="00E37C23">
            <w:pPr>
              <w:jc w:val="both"/>
              <w:rPr>
                <w:rFonts w:ascii="Franklin Gothic Book" w:hAnsi="Franklin Gothic Book"/>
                <w:color w:val="000000"/>
                <w:sz w:val="21"/>
                <w:szCs w:val="21"/>
              </w:rPr>
            </w:pPr>
            <w:r w:rsidRPr="00D8769E">
              <w:rPr>
                <w:rFonts w:ascii="Franklin Gothic Book" w:hAnsi="Franklin Gothic Book"/>
                <w:color w:val="000000"/>
                <w:sz w:val="21"/>
                <w:szCs w:val="21"/>
              </w:rPr>
              <w:t>CAPT Dena Risley</w:t>
            </w:r>
          </w:p>
        </w:tc>
        <w:tc>
          <w:tcPr>
            <w:tcW w:w="3750" w:type="dxa"/>
            <w:tcBorders>
              <w:top w:val="nil"/>
              <w:left w:val="nil"/>
              <w:bottom w:val="nil"/>
              <w:right w:val="nil"/>
            </w:tcBorders>
            <w:shd w:val="clear" w:color="auto" w:fill="auto"/>
            <w:noWrap/>
            <w:vAlign w:val="center"/>
            <w:hideMark/>
          </w:tcPr>
          <w:p w14:paraId="7D3BA24E" w14:textId="7A73BB82" w:rsidR="00A246D4" w:rsidRPr="00D8769E" w:rsidRDefault="00A246D4" w:rsidP="00E37C23">
            <w:pPr>
              <w:jc w:val="both"/>
              <w:rPr>
                <w:rFonts w:ascii="Franklin Gothic Book" w:hAnsi="Franklin Gothic Book"/>
                <w:color w:val="000000"/>
                <w:sz w:val="21"/>
                <w:szCs w:val="21"/>
              </w:rPr>
            </w:pPr>
            <w:r w:rsidRPr="00D8769E">
              <w:rPr>
                <w:rFonts w:ascii="Franklin Gothic Book" w:hAnsi="Franklin Gothic Book"/>
                <w:color w:val="000000"/>
                <w:sz w:val="21"/>
                <w:szCs w:val="21"/>
              </w:rPr>
              <w:t>dena.b.risley.mil@us.navy.mil</w:t>
            </w:r>
          </w:p>
        </w:tc>
      </w:tr>
      <w:tr w:rsidR="00A246D4" w:rsidRPr="004C784F" w14:paraId="00E450D8" w14:textId="77777777" w:rsidTr="00A246D4">
        <w:trPr>
          <w:trHeight w:val="360"/>
          <w:jc w:val="center"/>
        </w:trPr>
        <w:tc>
          <w:tcPr>
            <w:tcW w:w="2970" w:type="dxa"/>
            <w:tcBorders>
              <w:top w:val="nil"/>
              <w:left w:val="nil"/>
              <w:bottom w:val="nil"/>
              <w:right w:val="nil"/>
            </w:tcBorders>
            <w:shd w:val="clear" w:color="auto" w:fill="auto"/>
            <w:noWrap/>
            <w:vAlign w:val="center"/>
            <w:hideMark/>
          </w:tcPr>
          <w:p w14:paraId="53DC965E" w14:textId="4462BFBD" w:rsidR="00A246D4" w:rsidRPr="00D8769E" w:rsidRDefault="00A246D4" w:rsidP="00E37C23">
            <w:pPr>
              <w:jc w:val="both"/>
              <w:rPr>
                <w:rFonts w:ascii="Franklin Gothic Book" w:hAnsi="Franklin Gothic Book"/>
                <w:color w:val="000000"/>
                <w:sz w:val="21"/>
                <w:szCs w:val="21"/>
              </w:rPr>
            </w:pPr>
            <w:r w:rsidRPr="00D8769E">
              <w:rPr>
                <w:rFonts w:ascii="Franklin Gothic Book" w:hAnsi="Franklin Gothic Book"/>
                <w:color w:val="000000"/>
                <w:sz w:val="21"/>
                <w:szCs w:val="21"/>
              </w:rPr>
              <w:t>Director, Detailing Division</w:t>
            </w:r>
          </w:p>
        </w:tc>
        <w:tc>
          <w:tcPr>
            <w:tcW w:w="2880" w:type="dxa"/>
            <w:tcBorders>
              <w:top w:val="nil"/>
              <w:left w:val="nil"/>
              <w:bottom w:val="nil"/>
              <w:right w:val="nil"/>
            </w:tcBorders>
            <w:shd w:val="clear" w:color="auto" w:fill="auto"/>
            <w:noWrap/>
            <w:vAlign w:val="center"/>
            <w:hideMark/>
          </w:tcPr>
          <w:p w14:paraId="508170AF" w14:textId="7AB0EF46" w:rsidR="00A246D4" w:rsidRPr="00D8769E" w:rsidRDefault="00A246D4" w:rsidP="00E37C23">
            <w:pPr>
              <w:jc w:val="both"/>
              <w:rPr>
                <w:rFonts w:ascii="Franklin Gothic Book" w:hAnsi="Franklin Gothic Book"/>
                <w:color w:val="000000"/>
                <w:sz w:val="21"/>
                <w:szCs w:val="21"/>
              </w:rPr>
            </w:pPr>
            <w:r w:rsidRPr="00D8769E">
              <w:rPr>
                <w:rFonts w:ascii="Franklin Gothic Book" w:hAnsi="Franklin Gothic Book"/>
                <w:color w:val="000000"/>
                <w:sz w:val="21"/>
                <w:szCs w:val="21"/>
              </w:rPr>
              <w:t>CAPT</w:t>
            </w:r>
            <w:r>
              <w:rPr>
                <w:rFonts w:ascii="Franklin Gothic Book" w:hAnsi="Franklin Gothic Book"/>
                <w:color w:val="000000"/>
                <w:sz w:val="21"/>
                <w:szCs w:val="21"/>
              </w:rPr>
              <w:t>(s)</w:t>
            </w:r>
            <w:r w:rsidRPr="00D8769E">
              <w:rPr>
                <w:rFonts w:ascii="Franklin Gothic Book" w:hAnsi="Franklin Gothic Book"/>
                <w:color w:val="000000"/>
                <w:sz w:val="21"/>
                <w:szCs w:val="21"/>
              </w:rPr>
              <w:t xml:space="preserve"> </w:t>
            </w:r>
            <w:r>
              <w:rPr>
                <w:rFonts w:ascii="Franklin Gothic Book" w:hAnsi="Franklin Gothic Book"/>
                <w:color w:val="000000"/>
                <w:sz w:val="21"/>
                <w:szCs w:val="21"/>
              </w:rPr>
              <w:t>Krysten Ellis</w:t>
            </w:r>
          </w:p>
        </w:tc>
        <w:tc>
          <w:tcPr>
            <w:tcW w:w="3750" w:type="dxa"/>
            <w:tcBorders>
              <w:top w:val="nil"/>
              <w:left w:val="nil"/>
              <w:bottom w:val="nil"/>
              <w:right w:val="nil"/>
            </w:tcBorders>
            <w:shd w:val="clear" w:color="auto" w:fill="auto"/>
            <w:noWrap/>
            <w:vAlign w:val="center"/>
            <w:hideMark/>
          </w:tcPr>
          <w:p w14:paraId="1C519596" w14:textId="2236F9C9" w:rsidR="00A246D4" w:rsidRPr="00B43DB7" w:rsidRDefault="00A246D4" w:rsidP="00B63288">
            <w:pPr>
              <w:jc w:val="both"/>
              <w:rPr>
                <w:rFonts w:ascii="Franklin Gothic Book" w:hAnsi="Franklin Gothic Book"/>
                <w:color w:val="000000"/>
                <w:sz w:val="21"/>
                <w:szCs w:val="21"/>
              </w:rPr>
            </w:pPr>
            <w:hyperlink r:id="rId49" w:history="1">
              <w:r w:rsidRPr="00B43DB7">
                <w:rPr>
                  <w:rStyle w:val="Hyperlink"/>
                  <w:rFonts w:ascii="Franklin Gothic Book" w:hAnsi="Franklin Gothic Book"/>
                  <w:color w:val="auto"/>
                  <w:sz w:val="21"/>
                  <w:szCs w:val="21"/>
                  <w:u w:val="none"/>
                </w:rPr>
                <w:t>krysten.j.ellis.mil@us.navy.mil</w:t>
              </w:r>
            </w:hyperlink>
          </w:p>
        </w:tc>
      </w:tr>
      <w:tr w:rsidR="00A246D4" w:rsidRPr="004C784F" w14:paraId="79590287" w14:textId="77777777" w:rsidTr="00A246D4">
        <w:trPr>
          <w:trHeight w:val="360"/>
          <w:jc w:val="center"/>
        </w:trPr>
        <w:tc>
          <w:tcPr>
            <w:tcW w:w="2970" w:type="dxa"/>
            <w:tcBorders>
              <w:top w:val="nil"/>
              <w:left w:val="nil"/>
              <w:bottom w:val="nil"/>
              <w:right w:val="nil"/>
            </w:tcBorders>
            <w:shd w:val="clear" w:color="auto" w:fill="auto"/>
            <w:noWrap/>
            <w:vAlign w:val="center"/>
            <w:hideMark/>
          </w:tcPr>
          <w:p w14:paraId="51FE2E88"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OP Assistant</w:t>
            </w:r>
          </w:p>
        </w:tc>
        <w:tc>
          <w:tcPr>
            <w:tcW w:w="2880" w:type="dxa"/>
            <w:tcBorders>
              <w:top w:val="nil"/>
              <w:left w:val="nil"/>
              <w:bottom w:val="nil"/>
              <w:right w:val="nil"/>
            </w:tcBorders>
            <w:shd w:val="clear" w:color="auto" w:fill="auto"/>
            <w:noWrap/>
            <w:vAlign w:val="center"/>
            <w:hideMark/>
          </w:tcPr>
          <w:p w14:paraId="1F4BFCDD"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CDR Dustin Martindale</w:t>
            </w:r>
          </w:p>
        </w:tc>
        <w:tc>
          <w:tcPr>
            <w:tcW w:w="3750" w:type="dxa"/>
            <w:tcBorders>
              <w:top w:val="nil"/>
              <w:left w:val="nil"/>
              <w:bottom w:val="nil"/>
              <w:right w:val="nil"/>
            </w:tcBorders>
            <w:shd w:val="clear" w:color="auto" w:fill="auto"/>
            <w:noWrap/>
            <w:vAlign w:val="center"/>
            <w:hideMark/>
          </w:tcPr>
          <w:p w14:paraId="78EB639A"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dustin.r.martindale.mil@us.navy.mil</w:t>
            </w:r>
          </w:p>
        </w:tc>
      </w:tr>
      <w:tr w:rsidR="00A246D4" w:rsidRPr="004C784F" w14:paraId="502B7125" w14:textId="77777777" w:rsidTr="00A246D4">
        <w:trPr>
          <w:trHeight w:val="346"/>
          <w:jc w:val="center"/>
        </w:trPr>
        <w:tc>
          <w:tcPr>
            <w:tcW w:w="2970" w:type="dxa"/>
            <w:tcBorders>
              <w:top w:val="nil"/>
              <w:left w:val="nil"/>
              <w:bottom w:val="nil"/>
              <w:right w:val="nil"/>
            </w:tcBorders>
            <w:shd w:val="clear" w:color="auto" w:fill="auto"/>
            <w:noWrap/>
            <w:vAlign w:val="center"/>
            <w:hideMark/>
          </w:tcPr>
          <w:p w14:paraId="66C2F159"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OP1 Assistant</w:t>
            </w:r>
          </w:p>
        </w:tc>
        <w:tc>
          <w:tcPr>
            <w:tcW w:w="2880" w:type="dxa"/>
            <w:tcBorders>
              <w:top w:val="nil"/>
              <w:left w:val="nil"/>
              <w:bottom w:val="nil"/>
              <w:right w:val="nil"/>
            </w:tcBorders>
            <w:shd w:val="clear" w:color="auto" w:fill="auto"/>
            <w:noWrap/>
            <w:vAlign w:val="center"/>
            <w:hideMark/>
          </w:tcPr>
          <w:p w14:paraId="5FB1CA5B" w14:textId="2E04006B"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CDR K. Matt Wall</w:t>
            </w:r>
          </w:p>
        </w:tc>
        <w:tc>
          <w:tcPr>
            <w:tcW w:w="3750" w:type="dxa"/>
            <w:tcBorders>
              <w:top w:val="nil"/>
              <w:left w:val="nil"/>
              <w:bottom w:val="nil"/>
              <w:right w:val="nil"/>
            </w:tcBorders>
            <w:shd w:val="clear" w:color="auto" w:fill="auto"/>
            <w:noWrap/>
            <w:vAlign w:val="center"/>
            <w:hideMark/>
          </w:tcPr>
          <w:p w14:paraId="01485D2E"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kevin.m.wall10.mil@us.navy.mil</w:t>
            </w:r>
          </w:p>
        </w:tc>
      </w:tr>
      <w:tr w:rsidR="00A246D4" w:rsidRPr="004C784F" w14:paraId="6535DF8A" w14:textId="77777777" w:rsidTr="00A246D4">
        <w:trPr>
          <w:trHeight w:val="346"/>
          <w:jc w:val="center"/>
        </w:trPr>
        <w:tc>
          <w:tcPr>
            <w:tcW w:w="2970" w:type="dxa"/>
            <w:tcBorders>
              <w:top w:val="nil"/>
              <w:left w:val="nil"/>
              <w:bottom w:val="nil"/>
              <w:right w:val="nil"/>
            </w:tcBorders>
            <w:shd w:val="clear" w:color="auto" w:fill="auto"/>
            <w:noWrap/>
            <w:vAlign w:val="center"/>
          </w:tcPr>
          <w:p w14:paraId="2DA08491"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Reserve &amp; TAR Director</w:t>
            </w:r>
          </w:p>
        </w:tc>
        <w:tc>
          <w:tcPr>
            <w:tcW w:w="2880" w:type="dxa"/>
            <w:tcBorders>
              <w:top w:val="nil"/>
              <w:left w:val="nil"/>
              <w:bottom w:val="nil"/>
              <w:right w:val="nil"/>
            </w:tcBorders>
            <w:shd w:val="clear" w:color="auto" w:fill="auto"/>
            <w:noWrap/>
            <w:vAlign w:val="center"/>
          </w:tcPr>
          <w:p w14:paraId="020A71BE" w14:textId="77777777" w:rsidR="00A246D4" w:rsidRPr="00D8769E" w:rsidRDefault="00A246D4" w:rsidP="006B4340">
            <w:pPr>
              <w:jc w:val="both"/>
              <w:rPr>
                <w:rFonts w:ascii="Franklin Gothic Book" w:hAnsi="Franklin Gothic Book"/>
                <w:color w:val="000000"/>
                <w:sz w:val="21"/>
                <w:szCs w:val="21"/>
              </w:rPr>
            </w:pPr>
            <w:r>
              <w:rPr>
                <w:rFonts w:ascii="Franklin Gothic Book" w:hAnsi="Franklin Gothic Book"/>
                <w:color w:val="000000"/>
                <w:sz w:val="21"/>
                <w:szCs w:val="21"/>
              </w:rPr>
              <w:t>CDR Eric Gardner</w:t>
            </w:r>
          </w:p>
        </w:tc>
        <w:tc>
          <w:tcPr>
            <w:tcW w:w="3750" w:type="dxa"/>
            <w:tcBorders>
              <w:top w:val="nil"/>
              <w:left w:val="nil"/>
              <w:bottom w:val="nil"/>
              <w:right w:val="nil"/>
            </w:tcBorders>
            <w:shd w:val="clear" w:color="auto" w:fill="auto"/>
            <w:noWrap/>
            <w:vAlign w:val="center"/>
          </w:tcPr>
          <w:p w14:paraId="31C171C2"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eric.a.gardner5.mil@us.navy.mil</w:t>
            </w:r>
          </w:p>
        </w:tc>
      </w:tr>
      <w:tr w:rsidR="00A246D4" w:rsidRPr="004C784F" w14:paraId="700F592D" w14:textId="77777777" w:rsidTr="00A246D4">
        <w:trPr>
          <w:trHeight w:val="346"/>
          <w:jc w:val="center"/>
        </w:trPr>
        <w:tc>
          <w:tcPr>
            <w:tcW w:w="2970" w:type="dxa"/>
            <w:tcBorders>
              <w:top w:val="nil"/>
              <w:left w:val="nil"/>
              <w:bottom w:val="nil"/>
              <w:right w:val="nil"/>
            </w:tcBorders>
            <w:shd w:val="clear" w:color="auto" w:fill="auto"/>
            <w:noWrap/>
            <w:vAlign w:val="center"/>
          </w:tcPr>
          <w:p w14:paraId="5ECD9696"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TAR Mgt. Branch Detailer</w:t>
            </w:r>
          </w:p>
        </w:tc>
        <w:tc>
          <w:tcPr>
            <w:tcW w:w="2880" w:type="dxa"/>
            <w:tcBorders>
              <w:top w:val="nil"/>
              <w:left w:val="nil"/>
              <w:bottom w:val="nil"/>
              <w:right w:val="nil"/>
            </w:tcBorders>
            <w:shd w:val="clear" w:color="auto" w:fill="auto"/>
            <w:noWrap/>
            <w:vAlign w:val="center"/>
          </w:tcPr>
          <w:p w14:paraId="1016D016"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CDR Treven Feleciano</w:t>
            </w:r>
          </w:p>
        </w:tc>
        <w:tc>
          <w:tcPr>
            <w:tcW w:w="3750" w:type="dxa"/>
            <w:tcBorders>
              <w:top w:val="nil"/>
              <w:left w:val="nil"/>
              <w:bottom w:val="nil"/>
              <w:right w:val="nil"/>
            </w:tcBorders>
            <w:shd w:val="clear" w:color="auto" w:fill="auto"/>
            <w:noWrap/>
            <w:vAlign w:val="center"/>
          </w:tcPr>
          <w:p w14:paraId="7B3309E4"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treven.s.feleciano.mil@us.navy.mil</w:t>
            </w:r>
          </w:p>
        </w:tc>
      </w:tr>
      <w:tr w:rsidR="00A246D4" w:rsidRPr="004C784F" w14:paraId="6E14D4E2" w14:textId="77777777" w:rsidTr="00A246D4">
        <w:trPr>
          <w:trHeight w:val="346"/>
          <w:jc w:val="center"/>
        </w:trPr>
        <w:tc>
          <w:tcPr>
            <w:tcW w:w="2970" w:type="dxa"/>
            <w:tcBorders>
              <w:top w:val="nil"/>
              <w:left w:val="nil"/>
              <w:bottom w:val="nil"/>
              <w:right w:val="nil"/>
            </w:tcBorders>
            <w:shd w:val="clear" w:color="auto" w:fill="auto"/>
            <w:noWrap/>
            <w:vAlign w:val="center"/>
          </w:tcPr>
          <w:p w14:paraId="17DCFC2D"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“Pit Boss”/LCDR Detailer</w:t>
            </w:r>
          </w:p>
        </w:tc>
        <w:tc>
          <w:tcPr>
            <w:tcW w:w="2880" w:type="dxa"/>
            <w:tcBorders>
              <w:top w:val="nil"/>
              <w:left w:val="nil"/>
              <w:bottom w:val="nil"/>
              <w:right w:val="nil"/>
            </w:tcBorders>
            <w:shd w:val="clear" w:color="auto" w:fill="auto"/>
            <w:noWrap/>
            <w:vAlign w:val="center"/>
          </w:tcPr>
          <w:p w14:paraId="13C30252"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CDR Long Tran</w:t>
            </w:r>
          </w:p>
        </w:tc>
        <w:tc>
          <w:tcPr>
            <w:tcW w:w="3750" w:type="dxa"/>
            <w:tcBorders>
              <w:top w:val="nil"/>
              <w:left w:val="nil"/>
              <w:bottom w:val="nil"/>
              <w:right w:val="nil"/>
            </w:tcBorders>
            <w:shd w:val="clear" w:color="auto" w:fill="auto"/>
            <w:noWrap/>
            <w:vAlign w:val="center"/>
          </w:tcPr>
          <w:p w14:paraId="27406FFC"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long.k.tran.mil@us.navy.mil</w:t>
            </w:r>
          </w:p>
        </w:tc>
      </w:tr>
      <w:tr w:rsidR="00A246D4" w:rsidRPr="009468B9" w14:paraId="664959EF" w14:textId="77777777" w:rsidTr="00A246D4">
        <w:trPr>
          <w:trHeight w:val="360"/>
          <w:jc w:val="center"/>
        </w:trPr>
        <w:tc>
          <w:tcPr>
            <w:tcW w:w="2970" w:type="dxa"/>
            <w:tcBorders>
              <w:top w:val="nil"/>
              <w:left w:val="nil"/>
              <w:bottom w:val="nil"/>
              <w:right w:val="nil"/>
            </w:tcBorders>
            <w:shd w:val="clear" w:color="auto" w:fill="auto"/>
            <w:noWrap/>
            <w:vAlign w:val="center"/>
          </w:tcPr>
          <w:p w14:paraId="3037E71A"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LT Operational/PG School</w:t>
            </w:r>
          </w:p>
        </w:tc>
        <w:tc>
          <w:tcPr>
            <w:tcW w:w="2880" w:type="dxa"/>
            <w:tcBorders>
              <w:top w:val="nil"/>
              <w:left w:val="nil"/>
              <w:bottom w:val="nil"/>
              <w:right w:val="nil"/>
            </w:tcBorders>
            <w:shd w:val="clear" w:color="auto" w:fill="auto"/>
            <w:noWrap/>
            <w:vAlign w:val="center"/>
          </w:tcPr>
          <w:p w14:paraId="6BA993CE"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 xml:space="preserve">LCDR </w:t>
            </w:r>
            <w:r>
              <w:rPr>
                <w:rFonts w:ascii="Franklin Gothic Book" w:hAnsi="Franklin Gothic Book"/>
                <w:color w:val="000000"/>
                <w:sz w:val="21"/>
                <w:szCs w:val="21"/>
              </w:rPr>
              <w:t>Michelle Coleman</w:t>
            </w:r>
          </w:p>
        </w:tc>
        <w:tc>
          <w:tcPr>
            <w:tcW w:w="3750" w:type="dxa"/>
            <w:tcBorders>
              <w:top w:val="nil"/>
              <w:left w:val="nil"/>
              <w:bottom w:val="nil"/>
              <w:right w:val="nil"/>
            </w:tcBorders>
            <w:shd w:val="clear" w:color="auto" w:fill="auto"/>
            <w:noWrap/>
            <w:vAlign w:val="center"/>
          </w:tcPr>
          <w:p w14:paraId="5FB60E24" w14:textId="77777777" w:rsidR="00A246D4" w:rsidRPr="009468B9" w:rsidRDefault="00A246D4" w:rsidP="006B4340">
            <w:pPr>
              <w:jc w:val="both"/>
              <w:rPr>
                <w:rFonts w:ascii="Franklin Gothic Book" w:hAnsi="Franklin Gothic Book"/>
                <w:color w:val="000000"/>
                <w:sz w:val="21"/>
                <w:szCs w:val="21"/>
              </w:rPr>
            </w:pPr>
            <w:r w:rsidRPr="009468B9">
              <w:rPr>
                <w:rFonts w:ascii="Franklin Gothic Book" w:hAnsi="Franklin Gothic Book"/>
                <w:color w:val="000000"/>
                <w:sz w:val="21"/>
                <w:szCs w:val="21"/>
              </w:rPr>
              <w:t>michelle.m.coleman11.mil@us.navy.mil</w:t>
            </w:r>
          </w:p>
        </w:tc>
      </w:tr>
      <w:tr w:rsidR="00A246D4" w:rsidRPr="004C784F" w14:paraId="3F19A972" w14:textId="77777777" w:rsidTr="00A246D4">
        <w:trPr>
          <w:trHeight w:val="360"/>
          <w:jc w:val="center"/>
        </w:trPr>
        <w:tc>
          <w:tcPr>
            <w:tcW w:w="2970" w:type="dxa"/>
            <w:tcBorders>
              <w:top w:val="nil"/>
              <w:left w:val="nil"/>
              <w:bottom w:val="nil"/>
              <w:right w:val="nil"/>
            </w:tcBorders>
            <w:shd w:val="clear" w:color="auto" w:fill="auto"/>
            <w:noWrap/>
            <w:vAlign w:val="center"/>
          </w:tcPr>
          <w:p w14:paraId="270C2461"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LT Shore Detailer</w:t>
            </w:r>
          </w:p>
        </w:tc>
        <w:tc>
          <w:tcPr>
            <w:tcW w:w="2880" w:type="dxa"/>
            <w:tcBorders>
              <w:top w:val="nil"/>
              <w:left w:val="nil"/>
              <w:bottom w:val="nil"/>
              <w:right w:val="nil"/>
            </w:tcBorders>
            <w:shd w:val="clear" w:color="auto" w:fill="auto"/>
            <w:noWrap/>
            <w:vAlign w:val="center"/>
          </w:tcPr>
          <w:p w14:paraId="17DC6F10"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LCDR Winston Lamb</w:t>
            </w:r>
          </w:p>
        </w:tc>
        <w:tc>
          <w:tcPr>
            <w:tcW w:w="3750" w:type="dxa"/>
            <w:tcBorders>
              <w:top w:val="nil"/>
              <w:left w:val="nil"/>
              <w:bottom w:val="nil"/>
              <w:right w:val="nil"/>
            </w:tcBorders>
            <w:shd w:val="clear" w:color="auto" w:fill="auto"/>
            <w:noWrap/>
            <w:vAlign w:val="center"/>
          </w:tcPr>
          <w:p w14:paraId="7A558D46"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winston.c.lamb.mil@us.navy.mil</w:t>
            </w:r>
          </w:p>
        </w:tc>
      </w:tr>
      <w:tr w:rsidR="00A246D4" w:rsidRPr="004C784F" w14:paraId="2EBAB8C3" w14:textId="77777777" w:rsidTr="00A246D4">
        <w:trPr>
          <w:trHeight w:val="360"/>
          <w:jc w:val="center"/>
        </w:trPr>
        <w:tc>
          <w:tcPr>
            <w:tcW w:w="2970" w:type="dxa"/>
            <w:tcBorders>
              <w:top w:val="nil"/>
              <w:left w:val="nil"/>
              <w:bottom w:val="nil"/>
              <w:right w:val="nil"/>
            </w:tcBorders>
            <w:shd w:val="clear" w:color="auto" w:fill="auto"/>
            <w:noWrap/>
            <w:vAlign w:val="center"/>
            <w:hideMark/>
          </w:tcPr>
          <w:p w14:paraId="56864D5C"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CWO/BQC/Submarine Detailer</w:t>
            </w:r>
          </w:p>
        </w:tc>
        <w:tc>
          <w:tcPr>
            <w:tcW w:w="2880" w:type="dxa"/>
            <w:tcBorders>
              <w:top w:val="nil"/>
              <w:left w:val="nil"/>
              <w:bottom w:val="nil"/>
              <w:right w:val="nil"/>
            </w:tcBorders>
            <w:shd w:val="clear" w:color="auto" w:fill="auto"/>
            <w:noWrap/>
            <w:vAlign w:val="center"/>
            <w:hideMark/>
          </w:tcPr>
          <w:p w14:paraId="79529F2E"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 xml:space="preserve">CWO5 </w:t>
            </w:r>
            <w:r>
              <w:rPr>
                <w:rFonts w:ascii="Franklin Gothic Book" w:hAnsi="Franklin Gothic Book"/>
                <w:color w:val="000000"/>
                <w:sz w:val="21"/>
                <w:szCs w:val="21"/>
              </w:rPr>
              <w:t>Jeffrey Walker</w:t>
            </w:r>
          </w:p>
        </w:tc>
        <w:tc>
          <w:tcPr>
            <w:tcW w:w="3750" w:type="dxa"/>
            <w:tcBorders>
              <w:top w:val="nil"/>
              <w:left w:val="nil"/>
              <w:bottom w:val="nil"/>
              <w:right w:val="nil"/>
            </w:tcBorders>
            <w:shd w:val="clear" w:color="auto" w:fill="auto"/>
            <w:noWrap/>
            <w:vAlign w:val="center"/>
            <w:hideMark/>
          </w:tcPr>
          <w:p w14:paraId="46C5D64A" w14:textId="77777777" w:rsidR="00A246D4" w:rsidRPr="009F6011" w:rsidRDefault="00A246D4" w:rsidP="006B4340">
            <w:pPr>
              <w:jc w:val="both"/>
              <w:rPr>
                <w:rFonts w:ascii="Franklin Gothic Book" w:hAnsi="Franklin Gothic Book"/>
                <w:color w:val="000000"/>
                <w:sz w:val="21"/>
                <w:szCs w:val="21"/>
              </w:rPr>
            </w:pPr>
            <w:r w:rsidRPr="009F6011">
              <w:rPr>
                <w:rFonts w:ascii="Franklin Gothic Book" w:hAnsi="Franklin Gothic Book"/>
                <w:color w:val="000000"/>
                <w:sz w:val="21"/>
                <w:szCs w:val="21"/>
              </w:rPr>
              <w:t>jeffrey.l.walker.mil@us.navy.mil</w:t>
            </w:r>
          </w:p>
        </w:tc>
      </w:tr>
      <w:tr w:rsidR="00A246D4" w:rsidRPr="004C784F" w14:paraId="58C497BD" w14:textId="77777777" w:rsidTr="00A246D4">
        <w:trPr>
          <w:trHeight w:val="360"/>
          <w:jc w:val="center"/>
        </w:trPr>
        <w:tc>
          <w:tcPr>
            <w:tcW w:w="2970" w:type="dxa"/>
            <w:tcBorders>
              <w:top w:val="nil"/>
              <w:left w:val="nil"/>
              <w:bottom w:val="nil"/>
              <w:right w:val="nil"/>
            </w:tcBorders>
            <w:shd w:val="clear" w:color="auto" w:fill="auto"/>
            <w:noWrap/>
            <w:vAlign w:val="center"/>
            <w:hideMark/>
          </w:tcPr>
          <w:p w14:paraId="4C4EEF8C"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AC Career Counselor</w:t>
            </w:r>
          </w:p>
        </w:tc>
        <w:tc>
          <w:tcPr>
            <w:tcW w:w="2880" w:type="dxa"/>
            <w:tcBorders>
              <w:top w:val="nil"/>
              <w:left w:val="nil"/>
              <w:bottom w:val="nil"/>
              <w:right w:val="nil"/>
            </w:tcBorders>
            <w:shd w:val="clear" w:color="auto" w:fill="auto"/>
            <w:noWrap/>
            <w:vAlign w:val="center"/>
            <w:hideMark/>
          </w:tcPr>
          <w:p w14:paraId="0B48BE7B" w14:textId="77777777" w:rsidR="00A246D4" w:rsidRPr="00D8769E" w:rsidRDefault="00A246D4" w:rsidP="006B4340">
            <w:pPr>
              <w:jc w:val="both"/>
              <w:rPr>
                <w:rFonts w:ascii="Franklin Gothic Book" w:hAnsi="Franklin Gothic Book"/>
                <w:color w:val="000000"/>
                <w:sz w:val="21"/>
                <w:szCs w:val="21"/>
              </w:rPr>
            </w:pPr>
            <w:r>
              <w:rPr>
                <w:rFonts w:ascii="Franklin Gothic Book" w:hAnsi="Franklin Gothic Book"/>
                <w:color w:val="000000"/>
                <w:sz w:val="21"/>
                <w:szCs w:val="21"/>
              </w:rPr>
              <w:t>L</w:t>
            </w:r>
            <w:r w:rsidRPr="00D8769E">
              <w:rPr>
                <w:rFonts w:ascii="Franklin Gothic Book" w:hAnsi="Franklin Gothic Book"/>
                <w:color w:val="000000"/>
                <w:sz w:val="21"/>
                <w:szCs w:val="21"/>
              </w:rPr>
              <w:t xml:space="preserve">CDR </w:t>
            </w:r>
            <w:r>
              <w:rPr>
                <w:rFonts w:ascii="Franklin Gothic Book" w:hAnsi="Franklin Gothic Book"/>
                <w:color w:val="000000"/>
                <w:sz w:val="21"/>
                <w:szCs w:val="21"/>
              </w:rPr>
              <w:t>Nicholas Mays</w:t>
            </w:r>
          </w:p>
        </w:tc>
        <w:tc>
          <w:tcPr>
            <w:tcW w:w="3750" w:type="dxa"/>
            <w:tcBorders>
              <w:top w:val="nil"/>
              <w:left w:val="nil"/>
              <w:bottom w:val="nil"/>
              <w:right w:val="nil"/>
            </w:tcBorders>
            <w:shd w:val="clear" w:color="auto" w:fill="auto"/>
            <w:noWrap/>
            <w:vAlign w:val="center"/>
            <w:hideMark/>
          </w:tcPr>
          <w:p w14:paraId="66DA1E2D" w14:textId="77777777" w:rsidR="00A246D4" w:rsidRPr="00D8769E" w:rsidRDefault="00A246D4" w:rsidP="006B4340">
            <w:pPr>
              <w:jc w:val="both"/>
              <w:rPr>
                <w:rFonts w:ascii="Franklin Gothic Book" w:hAnsi="Franklin Gothic Book"/>
                <w:color w:val="000000"/>
                <w:sz w:val="21"/>
                <w:szCs w:val="21"/>
              </w:rPr>
            </w:pPr>
            <w:r w:rsidRPr="003D309B">
              <w:rPr>
                <w:rFonts w:ascii="Franklin Gothic Book" w:hAnsi="Franklin Gothic Book"/>
                <w:color w:val="000000"/>
                <w:sz w:val="21"/>
                <w:szCs w:val="21"/>
              </w:rPr>
              <w:t>nicholas.c.mays.mil@us.navy.mil</w:t>
            </w:r>
          </w:p>
        </w:tc>
      </w:tr>
      <w:tr w:rsidR="00A246D4" w:rsidRPr="004C784F" w14:paraId="32E7DDFF" w14:textId="77777777" w:rsidTr="00A246D4">
        <w:trPr>
          <w:trHeight w:val="360"/>
          <w:jc w:val="center"/>
        </w:trPr>
        <w:tc>
          <w:tcPr>
            <w:tcW w:w="2970" w:type="dxa"/>
            <w:tcBorders>
              <w:top w:val="nil"/>
              <w:left w:val="nil"/>
              <w:bottom w:val="nil"/>
              <w:right w:val="nil"/>
            </w:tcBorders>
            <w:shd w:val="clear" w:color="auto" w:fill="auto"/>
            <w:noWrap/>
            <w:vAlign w:val="center"/>
          </w:tcPr>
          <w:p w14:paraId="08FE087A"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RC Career Counselor</w:t>
            </w:r>
          </w:p>
        </w:tc>
        <w:tc>
          <w:tcPr>
            <w:tcW w:w="2880" w:type="dxa"/>
            <w:tcBorders>
              <w:top w:val="nil"/>
              <w:left w:val="nil"/>
              <w:bottom w:val="nil"/>
              <w:right w:val="nil"/>
            </w:tcBorders>
            <w:shd w:val="clear" w:color="auto" w:fill="auto"/>
            <w:noWrap/>
            <w:vAlign w:val="center"/>
          </w:tcPr>
          <w:p w14:paraId="1497E97E" w14:textId="77777777" w:rsidR="00A246D4" w:rsidRPr="00D8769E" w:rsidRDefault="00A246D4" w:rsidP="006B4340">
            <w:pPr>
              <w:jc w:val="both"/>
              <w:rPr>
                <w:rFonts w:ascii="Franklin Gothic Book" w:hAnsi="Franklin Gothic Book"/>
                <w:color w:val="000000"/>
                <w:sz w:val="21"/>
                <w:szCs w:val="21"/>
                <w:highlight w:val="green"/>
              </w:rPr>
            </w:pPr>
            <w:r w:rsidRPr="00D8769E">
              <w:rPr>
                <w:rFonts w:ascii="Franklin Gothic Book" w:hAnsi="Franklin Gothic Book"/>
                <w:color w:val="000000"/>
                <w:sz w:val="21"/>
                <w:szCs w:val="21"/>
              </w:rPr>
              <w:t>LCDR Bethany Satterwhite</w:t>
            </w:r>
          </w:p>
        </w:tc>
        <w:tc>
          <w:tcPr>
            <w:tcW w:w="3750" w:type="dxa"/>
            <w:tcBorders>
              <w:top w:val="nil"/>
              <w:left w:val="nil"/>
              <w:bottom w:val="nil"/>
              <w:right w:val="nil"/>
            </w:tcBorders>
            <w:shd w:val="clear" w:color="auto" w:fill="auto"/>
            <w:noWrap/>
            <w:vAlign w:val="center"/>
          </w:tcPr>
          <w:p w14:paraId="525F73BC" w14:textId="77777777" w:rsidR="00A246D4" w:rsidRPr="00D8769E" w:rsidRDefault="00A246D4" w:rsidP="006B4340">
            <w:pPr>
              <w:jc w:val="both"/>
              <w:rPr>
                <w:rFonts w:ascii="Franklin Gothic Book" w:hAnsi="Franklin Gothic Book"/>
                <w:color w:val="000000"/>
                <w:sz w:val="21"/>
                <w:szCs w:val="21"/>
                <w:highlight w:val="green"/>
              </w:rPr>
            </w:pPr>
            <w:r w:rsidRPr="00D8769E">
              <w:rPr>
                <w:rFonts w:ascii="Franklin Gothic Book" w:hAnsi="Franklin Gothic Book"/>
                <w:color w:val="000000"/>
                <w:sz w:val="21"/>
                <w:szCs w:val="21"/>
              </w:rPr>
              <w:t>bethany.c.satterwhite.mil@us.navy.mil</w:t>
            </w:r>
          </w:p>
        </w:tc>
      </w:tr>
      <w:tr w:rsidR="00A246D4" w:rsidRPr="004C784F" w14:paraId="2B45605C" w14:textId="77777777" w:rsidTr="00A246D4">
        <w:trPr>
          <w:trHeight w:val="360"/>
          <w:jc w:val="center"/>
        </w:trPr>
        <w:tc>
          <w:tcPr>
            <w:tcW w:w="2970" w:type="dxa"/>
            <w:tcBorders>
              <w:top w:val="nil"/>
              <w:left w:val="nil"/>
              <w:bottom w:val="nil"/>
              <w:right w:val="nil"/>
            </w:tcBorders>
            <w:shd w:val="clear" w:color="auto" w:fill="auto"/>
            <w:noWrap/>
            <w:vAlign w:val="center"/>
            <w:hideMark/>
          </w:tcPr>
          <w:p w14:paraId="043C4C4B"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Accessions/Internship Officer</w:t>
            </w:r>
          </w:p>
        </w:tc>
        <w:tc>
          <w:tcPr>
            <w:tcW w:w="2880" w:type="dxa"/>
            <w:tcBorders>
              <w:top w:val="nil"/>
              <w:left w:val="nil"/>
              <w:bottom w:val="nil"/>
              <w:right w:val="nil"/>
            </w:tcBorders>
            <w:shd w:val="clear" w:color="auto" w:fill="auto"/>
            <w:noWrap/>
            <w:vAlign w:val="center"/>
            <w:hideMark/>
          </w:tcPr>
          <w:p w14:paraId="184785C2"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LT Lydia Sankey</w:t>
            </w:r>
          </w:p>
        </w:tc>
        <w:tc>
          <w:tcPr>
            <w:tcW w:w="3750" w:type="dxa"/>
            <w:tcBorders>
              <w:top w:val="nil"/>
              <w:left w:val="nil"/>
              <w:bottom w:val="nil"/>
              <w:right w:val="nil"/>
            </w:tcBorders>
            <w:shd w:val="clear" w:color="auto" w:fill="auto"/>
            <w:noWrap/>
            <w:vAlign w:val="center"/>
            <w:hideMark/>
          </w:tcPr>
          <w:p w14:paraId="4459274C"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lydia.j.sankey.mil@us.navy.mil</w:t>
            </w:r>
          </w:p>
        </w:tc>
      </w:tr>
      <w:tr w:rsidR="00A246D4" w:rsidRPr="004C784F" w14:paraId="0B57E1A7" w14:textId="77777777" w:rsidTr="00A246D4">
        <w:trPr>
          <w:trHeight w:val="360"/>
          <w:jc w:val="center"/>
        </w:trPr>
        <w:tc>
          <w:tcPr>
            <w:tcW w:w="2970" w:type="dxa"/>
            <w:tcBorders>
              <w:top w:val="nil"/>
              <w:left w:val="nil"/>
              <w:bottom w:val="nil"/>
              <w:right w:val="nil"/>
            </w:tcBorders>
            <w:shd w:val="clear" w:color="auto" w:fill="auto"/>
            <w:noWrap/>
            <w:vAlign w:val="center"/>
          </w:tcPr>
          <w:p w14:paraId="1F8E636B"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Director, Supply OCM</w:t>
            </w:r>
          </w:p>
        </w:tc>
        <w:tc>
          <w:tcPr>
            <w:tcW w:w="2880" w:type="dxa"/>
            <w:tcBorders>
              <w:top w:val="nil"/>
              <w:left w:val="nil"/>
              <w:bottom w:val="nil"/>
              <w:right w:val="nil"/>
            </w:tcBorders>
            <w:shd w:val="clear" w:color="auto" w:fill="auto"/>
            <w:noWrap/>
            <w:vAlign w:val="center"/>
          </w:tcPr>
          <w:p w14:paraId="3488C9FA"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CDR Leanne Riley</w:t>
            </w:r>
          </w:p>
        </w:tc>
        <w:tc>
          <w:tcPr>
            <w:tcW w:w="3750" w:type="dxa"/>
            <w:tcBorders>
              <w:top w:val="nil"/>
              <w:left w:val="nil"/>
              <w:bottom w:val="nil"/>
              <w:right w:val="nil"/>
            </w:tcBorders>
            <w:shd w:val="clear" w:color="auto" w:fill="auto"/>
            <w:noWrap/>
            <w:vAlign w:val="center"/>
          </w:tcPr>
          <w:p w14:paraId="2509FDBC"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leanne.r.riley.mil@us.navy.mil</w:t>
            </w:r>
          </w:p>
        </w:tc>
      </w:tr>
      <w:tr w:rsidR="00A246D4" w:rsidRPr="004C784F" w14:paraId="7645013F" w14:textId="77777777" w:rsidTr="00A246D4">
        <w:trPr>
          <w:trHeight w:val="360"/>
          <w:jc w:val="center"/>
        </w:trPr>
        <w:tc>
          <w:tcPr>
            <w:tcW w:w="2970" w:type="dxa"/>
            <w:tcBorders>
              <w:top w:val="nil"/>
              <w:left w:val="nil"/>
              <w:bottom w:val="nil"/>
              <w:right w:val="nil"/>
            </w:tcBorders>
            <w:shd w:val="clear" w:color="auto" w:fill="auto"/>
            <w:noWrap/>
            <w:vAlign w:val="center"/>
          </w:tcPr>
          <w:p w14:paraId="45787AAA"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Deputy, Supply OCM</w:t>
            </w:r>
          </w:p>
        </w:tc>
        <w:tc>
          <w:tcPr>
            <w:tcW w:w="2880" w:type="dxa"/>
            <w:tcBorders>
              <w:top w:val="nil"/>
              <w:left w:val="nil"/>
              <w:bottom w:val="nil"/>
              <w:right w:val="nil"/>
            </w:tcBorders>
            <w:shd w:val="clear" w:color="auto" w:fill="auto"/>
            <w:noWrap/>
            <w:vAlign w:val="center"/>
          </w:tcPr>
          <w:p w14:paraId="3A06B209"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Ms. Beth Schudel</w:t>
            </w:r>
          </w:p>
        </w:tc>
        <w:tc>
          <w:tcPr>
            <w:tcW w:w="3750" w:type="dxa"/>
            <w:tcBorders>
              <w:top w:val="nil"/>
              <w:left w:val="nil"/>
              <w:bottom w:val="nil"/>
              <w:right w:val="nil"/>
            </w:tcBorders>
            <w:shd w:val="clear" w:color="auto" w:fill="auto"/>
            <w:noWrap/>
            <w:vAlign w:val="center"/>
          </w:tcPr>
          <w:p w14:paraId="591E30DA"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beth.r.schudel.civ@us.navy.mil</w:t>
            </w:r>
          </w:p>
        </w:tc>
      </w:tr>
      <w:tr w:rsidR="00A246D4" w:rsidRPr="004C784F" w14:paraId="70AC544A" w14:textId="77777777" w:rsidTr="00A246D4">
        <w:trPr>
          <w:trHeight w:val="360"/>
          <w:jc w:val="center"/>
        </w:trPr>
        <w:tc>
          <w:tcPr>
            <w:tcW w:w="2970" w:type="dxa"/>
            <w:tcBorders>
              <w:top w:val="nil"/>
              <w:left w:val="nil"/>
              <w:bottom w:val="nil"/>
              <w:right w:val="nil"/>
            </w:tcBorders>
            <w:shd w:val="clear" w:color="auto" w:fill="auto"/>
            <w:noWrap/>
            <w:vAlign w:val="center"/>
          </w:tcPr>
          <w:p w14:paraId="504DB6DC" w14:textId="77777777" w:rsidR="00A246D4" w:rsidRPr="00D8769E" w:rsidRDefault="00A246D4" w:rsidP="006B4340">
            <w:pPr>
              <w:jc w:val="both"/>
              <w:rPr>
                <w:rFonts w:ascii="Franklin Gothic Book" w:hAnsi="Franklin Gothic Book"/>
                <w:color w:val="000000"/>
                <w:sz w:val="21"/>
                <w:szCs w:val="21"/>
              </w:rPr>
            </w:pPr>
            <w:r w:rsidRPr="00D8769E">
              <w:rPr>
                <w:rFonts w:ascii="Franklin Gothic Book" w:hAnsi="Franklin Gothic Book"/>
                <w:color w:val="000000"/>
                <w:sz w:val="21"/>
                <w:szCs w:val="21"/>
              </w:rPr>
              <w:t>Director, Reserve OCM</w:t>
            </w:r>
          </w:p>
        </w:tc>
        <w:tc>
          <w:tcPr>
            <w:tcW w:w="2880" w:type="dxa"/>
            <w:tcBorders>
              <w:top w:val="nil"/>
              <w:left w:val="nil"/>
              <w:bottom w:val="nil"/>
              <w:right w:val="nil"/>
            </w:tcBorders>
            <w:shd w:val="clear" w:color="auto" w:fill="auto"/>
            <w:noWrap/>
            <w:vAlign w:val="center"/>
          </w:tcPr>
          <w:p w14:paraId="506D0231" w14:textId="77777777" w:rsidR="00A246D4" w:rsidRPr="00D8769E" w:rsidRDefault="00A246D4" w:rsidP="006B4340">
            <w:pPr>
              <w:jc w:val="both"/>
              <w:rPr>
                <w:rFonts w:ascii="Franklin Gothic Book" w:hAnsi="Franklin Gothic Book"/>
                <w:color w:val="000000"/>
                <w:sz w:val="21"/>
                <w:szCs w:val="21"/>
              </w:rPr>
            </w:pPr>
            <w:r>
              <w:rPr>
                <w:rFonts w:ascii="Franklin Gothic Book" w:hAnsi="Franklin Gothic Book"/>
                <w:color w:val="000000"/>
                <w:sz w:val="21"/>
                <w:szCs w:val="21"/>
              </w:rPr>
              <w:t>L</w:t>
            </w:r>
            <w:r w:rsidRPr="00D8769E">
              <w:rPr>
                <w:rFonts w:ascii="Franklin Gothic Book" w:hAnsi="Franklin Gothic Book"/>
                <w:color w:val="000000"/>
                <w:sz w:val="21"/>
                <w:szCs w:val="21"/>
              </w:rPr>
              <w:t xml:space="preserve">CDR </w:t>
            </w:r>
            <w:r>
              <w:rPr>
                <w:rFonts w:ascii="Franklin Gothic Book" w:hAnsi="Franklin Gothic Book"/>
                <w:color w:val="000000"/>
                <w:sz w:val="21"/>
                <w:szCs w:val="21"/>
              </w:rPr>
              <w:t>Danica Johnson</w:t>
            </w:r>
          </w:p>
        </w:tc>
        <w:tc>
          <w:tcPr>
            <w:tcW w:w="3750" w:type="dxa"/>
            <w:tcBorders>
              <w:top w:val="nil"/>
              <w:left w:val="nil"/>
              <w:bottom w:val="nil"/>
              <w:right w:val="nil"/>
            </w:tcBorders>
            <w:shd w:val="clear" w:color="auto" w:fill="auto"/>
            <w:noWrap/>
            <w:vAlign w:val="center"/>
          </w:tcPr>
          <w:p w14:paraId="11868516" w14:textId="77777777" w:rsidR="00A246D4" w:rsidRPr="00D8769E" w:rsidRDefault="00A246D4" w:rsidP="006B4340">
            <w:pPr>
              <w:jc w:val="both"/>
              <w:rPr>
                <w:rFonts w:ascii="Franklin Gothic Book" w:hAnsi="Franklin Gothic Book"/>
                <w:color w:val="000000"/>
                <w:sz w:val="21"/>
                <w:szCs w:val="21"/>
              </w:rPr>
            </w:pPr>
            <w:r w:rsidRPr="00B20FF8">
              <w:rPr>
                <w:rFonts w:ascii="Franklin Gothic Book" w:hAnsi="Franklin Gothic Book"/>
                <w:color w:val="000000"/>
                <w:sz w:val="21"/>
                <w:szCs w:val="21"/>
              </w:rPr>
              <w:t>danica.r.johnson.mil@us.navy.mil</w:t>
            </w:r>
          </w:p>
        </w:tc>
      </w:tr>
    </w:tbl>
    <w:p w14:paraId="5B0416F0" w14:textId="54D2EBB8" w:rsidR="0061359F" w:rsidRDefault="0061359F" w:rsidP="006B4340">
      <w:pPr>
        <w:rPr>
          <w:rFonts w:ascii="Franklin Gothic Book" w:hAnsi="Franklin Gothic Book"/>
          <w:color w:val="000000"/>
        </w:rPr>
      </w:pPr>
    </w:p>
    <w:p w14:paraId="3AA9E263" w14:textId="77777777" w:rsidR="0061359F" w:rsidRDefault="0061359F">
      <w:pPr>
        <w:spacing w:after="160" w:line="259" w:lineRule="auto"/>
        <w:rPr>
          <w:rFonts w:ascii="Franklin Gothic Book" w:hAnsi="Franklin Gothic Book"/>
          <w:color w:val="000000"/>
        </w:rPr>
      </w:pPr>
      <w:r>
        <w:rPr>
          <w:rFonts w:ascii="Franklin Gothic Book" w:hAnsi="Franklin Gothic Book"/>
          <w:color w:val="000000"/>
        </w:rPr>
        <w:br w:type="page"/>
      </w:r>
    </w:p>
    <w:p w14:paraId="093F19F1" w14:textId="77777777" w:rsidR="0061359F" w:rsidRPr="00C54F34" w:rsidRDefault="0061359F" w:rsidP="006B4340">
      <w:pPr>
        <w:rPr>
          <w:rFonts w:ascii="Franklin Gothic Book" w:hAnsi="Franklin Gothic Book"/>
          <w:color w:val="000000"/>
        </w:rPr>
      </w:pPr>
    </w:p>
    <w:p w14:paraId="46F0DF70" w14:textId="77777777" w:rsidR="0061359F" w:rsidRPr="0096738E" w:rsidRDefault="0061359F" w:rsidP="006B4340">
      <w:pPr>
        <w:outlineLvl w:val="1"/>
        <w:rPr>
          <w:rFonts w:ascii="Franklin Gothic Book" w:hAnsi="Franklin Gothic Book"/>
          <w:color w:val="000000"/>
        </w:rPr>
        <w:sectPr w:rsidR="0061359F" w:rsidRPr="0096738E" w:rsidSect="00174BF2">
          <w:type w:val="continuous"/>
          <w:pgSz w:w="12240" w:h="15840" w:code="1"/>
          <w:pgMar w:top="0" w:right="1080" w:bottom="720" w:left="1080" w:header="288" w:footer="720" w:gutter="0"/>
          <w:cols w:space="720"/>
          <w:docGrid w:linePitch="326"/>
        </w:sectPr>
      </w:pPr>
    </w:p>
    <w:p w14:paraId="0390335C" w14:textId="77777777" w:rsidR="00EC3478" w:rsidRDefault="00EC3478" w:rsidP="00EC3478">
      <w:pPr>
        <w:pStyle w:val="Heading1"/>
        <w:rPr>
          <w:rFonts w:ascii="Franklin Gothic Book" w:hAnsi="Franklin Gothic Book" w:cs="Times New Roman"/>
          <w:i/>
          <w:color w:val="002060"/>
          <w:sz w:val="28"/>
          <w:szCs w:val="28"/>
        </w:rPr>
      </w:pPr>
      <w:bookmarkStart w:id="7" w:name="_Supply_Corps_Officer"/>
      <w:bookmarkStart w:id="8" w:name="_Toc100922828"/>
      <w:bookmarkStart w:id="9" w:name="_Toc121841097"/>
      <w:bookmarkEnd w:id="7"/>
    </w:p>
    <w:p w14:paraId="13BE4EF5" w14:textId="4E0F0565" w:rsidR="00EC3478" w:rsidRPr="00DD19BD" w:rsidRDefault="00EC3478" w:rsidP="00EC3478">
      <w:pPr>
        <w:pStyle w:val="Heading1"/>
        <w:rPr>
          <w:rFonts w:ascii="Franklin Gothic Book" w:hAnsi="Franklin Gothic Book" w:cs="Times New Roman"/>
          <w:i/>
          <w:color w:val="002060"/>
          <w:sz w:val="28"/>
          <w:szCs w:val="28"/>
        </w:rPr>
      </w:pPr>
      <w:r w:rsidRPr="005E6273">
        <w:rPr>
          <w:rFonts w:ascii="Franklin Gothic Book" w:hAnsi="Franklin Gothic Book" w:cs="Times New Roman"/>
          <w:i/>
          <w:color w:val="002060"/>
          <w:sz w:val="28"/>
          <w:szCs w:val="28"/>
        </w:rPr>
        <w:t>Supply Corps Officer Strength</w:t>
      </w:r>
      <w:bookmarkEnd w:id="8"/>
      <w:bookmarkEnd w:id="9"/>
    </w:p>
    <w:p w14:paraId="06E7C474" w14:textId="77777777" w:rsidR="00EC3478" w:rsidRPr="006C4E26" w:rsidRDefault="00EC3478" w:rsidP="00EC3478">
      <w:pPr>
        <w:rPr>
          <w:b/>
        </w:rPr>
      </w:pPr>
      <w:r w:rsidRPr="0022030F">
        <w:rPr>
          <w:noProof/>
        </w:rPr>
        <mc:AlternateContent>
          <mc:Choice Requires="wps">
            <w:drawing>
              <wp:anchor distT="0" distB="0" distL="114300" distR="114300" simplePos="0" relativeHeight="251678720" behindDoc="0" locked="0" layoutInCell="1" allowOverlap="1" wp14:anchorId="0EA8ECDB" wp14:editId="7866ADE9">
                <wp:simplePos x="0" y="0"/>
                <wp:positionH relativeFrom="column">
                  <wp:posOffset>-103505</wp:posOffset>
                </wp:positionH>
                <wp:positionV relativeFrom="paragraph">
                  <wp:posOffset>36830</wp:posOffset>
                </wp:positionV>
                <wp:extent cx="6525895" cy="635"/>
                <wp:effectExtent l="0" t="19050" r="8255" b="3746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5895" cy="635"/>
                        </a:xfrm>
                        <a:prstGeom prst="straightConnector1">
                          <a:avLst/>
                        </a:prstGeom>
                        <a:noFill/>
                        <a:ln w="28575">
                          <a:solidFill>
                            <a:schemeClr val="accent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D0430F" id="_x0000_t32" coordsize="21600,21600" o:spt="32" o:oned="t" path="m,l21600,21600e" filled="f">
                <v:path arrowok="t" fillok="f" o:connecttype="none"/>
                <o:lock v:ext="edit" shapetype="t"/>
              </v:shapetype>
              <v:shape id="AutoShape 3" o:spid="_x0000_s1026" type="#_x0000_t32" style="position:absolute;margin-left:-8.15pt;margin-top:2.9pt;width:513.85pt;height:.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1QEAAJMDAAAOAAAAZHJzL2Uyb0RvYy54bWysU01v2zAMvQ/YfxB0X+xkcJoZcXpI1126&#10;LUC7H8DIsi1MFgVJiZ1/P0pOvK9b0Ysgkebj4+Pz9n7sNTtL5xWaii8XOWfSCKyVaSv+4+Xxw4Yz&#10;H8DUoNHIil+k5/e79++2gy3lCjvUtXSMQIwvB1vxLgRbZpkXnezBL9BKQ8kGXQ+Bnq7NagcDofc6&#10;W+X5OhvQ1dahkN5T9GFK8l3Cbxopwvem8TIwXXHiFtLp0nmMZ7bbQtk6sJ0SVxrwChY9KENNZ6gH&#10;CMBOTv0H1Svh0GMTFgL7DJtGCZlmoGmW+T/TPHdgZZqFxPF2lsm/Haz4dt6bg4vUxWie7ROKn54Z&#10;3HdgWpkIvFwsLW4ZpcoG68u5JD68PTh2HL5iTd/AKWBSYWxcHyFpPjYmsS+z2HIMTFBwXayKzaeC&#10;M0G59cci4UN5K7XOhy8SexYvFffBgWq7sEdjaKnolqkRnJ98iMSgvBXEvgYfldZpt9qwoeKrTXFX&#10;pAqPWtUxG79LNpN77dgZyCAghDRhQtannoaa4ndFnl+tQmEy1BROIeo8oyQefzVweDJ14tFJqD9f&#10;7wGUnu5Urc1V1yhl9K0vj1hfDu6mN20+AV9dGq315ztV//6Xdr8AAAD//wMAUEsDBBQABgAIAAAA&#10;IQAieNpY3gAAAAgBAAAPAAAAZHJzL2Rvd25yZXYueG1sTI/BTsMwEETvSPyDtUjcWjtAKxLiVIAE&#10;FyoQSXt34yWJiNchdtvA17M9wXFnRrNv8tXkenHAMXSeNCRzBQKp9rajRsOmeprdggjRkDW9J9Tw&#10;jQFWxflZbjLrj/SOhzI2gksoZEZDG+OQSRnqFp0Jcz8gsffhR2cin2Mj7WiOXO56eaXUUjrTEX9o&#10;zYCPLdaf5d5peF3XXwv1UpX+4TndvqW27qqftdaXF9P9HYiIU/wLwwmf0aFgpp3fkw2i1zBLltcc&#10;1bDgBSdfJckNiB0LKcgil/8HFL8AAAD//wMAUEsBAi0AFAAGAAgAAAAhALaDOJL+AAAA4QEAABMA&#10;AAAAAAAAAAAAAAAAAAAAAFtDb250ZW50X1R5cGVzXS54bWxQSwECLQAUAAYACAAAACEAOP0h/9YA&#10;AACUAQAACwAAAAAAAAAAAAAAAAAvAQAAX3JlbHMvLnJlbHNQSwECLQAUAAYACAAAACEA99rfodUB&#10;AACTAwAADgAAAAAAAAAAAAAAAAAuAgAAZHJzL2Uyb0RvYy54bWxQSwECLQAUAAYACAAAACEAInja&#10;WN4AAAAIAQAADwAAAAAAAAAAAAAAAAAvBAAAZHJzL2Rvd25yZXYueG1sUEsFBgAAAAAEAAQA8wAA&#10;ADoFAAAAAA==&#10;" strokecolor="#2f5496 [2404]" strokeweight="2.25pt"/>
            </w:pict>
          </mc:Fallback>
        </mc:AlternateContent>
      </w:r>
    </w:p>
    <w:p w14:paraId="04685981" w14:textId="77777777" w:rsidR="00EC3478" w:rsidRPr="004C784F" w:rsidRDefault="00EC3478" w:rsidP="00EC3478">
      <w:pPr>
        <w:rPr>
          <w:rFonts w:ascii="Franklin Gothic Book" w:hAnsi="Franklin Gothic Book"/>
        </w:rPr>
      </w:pPr>
      <w:r w:rsidRPr="004C784F">
        <w:rPr>
          <w:rFonts w:ascii="Franklin Gothic Book" w:hAnsi="Franklin Gothic Book"/>
          <w:b/>
        </w:rPr>
        <w:t>3100 Active Component</w:t>
      </w:r>
    </w:p>
    <w:tbl>
      <w:tblPr>
        <w:tblW w:w="7752" w:type="dxa"/>
        <w:tblLook w:val="04A0" w:firstRow="1" w:lastRow="0" w:firstColumn="1" w:lastColumn="0" w:noHBand="0" w:noVBand="1"/>
      </w:tblPr>
      <w:tblGrid>
        <w:gridCol w:w="1190"/>
        <w:gridCol w:w="1376"/>
        <w:gridCol w:w="1230"/>
        <w:gridCol w:w="1456"/>
        <w:gridCol w:w="1640"/>
        <w:gridCol w:w="850"/>
        <w:gridCol w:w="11"/>
      </w:tblGrid>
      <w:tr w:rsidR="00EC3478" w:rsidRPr="004C784F" w14:paraId="2B36ECCF" w14:textId="77777777" w:rsidTr="00577C53">
        <w:trPr>
          <w:gridAfter w:val="1"/>
          <w:wAfter w:w="136" w:type="dxa"/>
          <w:trHeight w:val="954"/>
        </w:trPr>
        <w:tc>
          <w:tcPr>
            <w:tcW w:w="1180" w:type="dxa"/>
            <w:tcBorders>
              <w:top w:val="nil"/>
              <w:left w:val="nil"/>
              <w:bottom w:val="nil"/>
              <w:right w:val="nil"/>
            </w:tcBorders>
            <w:shd w:val="clear" w:color="auto" w:fill="auto"/>
            <w:vAlign w:val="center"/>
            <w:hideMark/>
          </w:tcPr>
          <w:p w14:paraId="323E68A8"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1F41B0C0"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362686AC"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c>
          <w:tcPr>
            <w:tcW w:w="1420" w:type="dxa"/>
            <w:tcBorders>
              <w:top w:val="nil"/>
              <w:left w:val="nil"/>
              <w:bottom w:val="nil"/>
              <w:right w:val="nil"/>
            </w:tcBorders>
            <w:shd w:val="clear" w:color="auto" w:fill="auto"/>
            <w:vAlign w:val="center"/>
            <w:hideMark/>
          </w:tcPr>
          <w:p w14:paraId="7F0954EA"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Gross Over/Under</w:t>
            </w:r>
          </w:p>
        </w:tc>
        <w:tc>
          <w:tcPr>
            <w:tcW w:w="1640" w:type="dxa"/>
            <w:tcBorders>
              <w:top w:val="nil"/>
              <w:left w:val="nil"/>
              <w:bottom w:val="nil"/>
              <w:right w:val="nil"/>
            </w:tcBorders>
            <w:shd w:val="clear" w:color="auto" w:fill="auto"/>
            <w:vAlign w:val="center"/>
            <w:hideMark/>
          </w:tcPr>
          <w:p w14:paraId="240B8C72"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Non-Distributable Inventory</w:t>
            </w:r>
          </w:p>
        </w:tc>
        <w:tc>
          <w:tcPr>
            <w:tcW w:w="860" w:type="dxa"/>
            <w:tcBorders>
              <w:top w:val="nil"/>
              <w:left w:val="nil"/>
              <w:bottom w:val="nil"/>
              <w:right w:val="nil"/>
            </w:tcBorders>
            <w:shd w:val="clear" w:color="auto" w:fill="auto"/>
            <w:vAlign w:val="center"/>
            <w:hideMark/>
          </w:tcPr>
          <w:p w14:paraId="6A17B991"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Total Delta</w:t>
            </w:r>
          </w:p>
        </w:tc>
      </w:tr>
      <w:tr w:rsidR="00EC3478" w:rsidRPr="004C784F" w14:paraId="4D7877E3" w14:textId="77777777" w:rsidTr="006B4340">
        <w:trPr>
          <w:trHeight w:val="300"/>
        </w:trPr>
        <w:tc>
          <w:tcPr>
            <w:tcW w:w="1190" w:type="dxa"/>
            <w:tcBorders>
              <w:top w:val="nil"/>
              <w:left w:val="nil"/>
              <w:bottom w:val="nil"/>
              <w:right w:val="nil"/>
            </w:tcBorders>
            <w:shd w:val="clear" w:color="auto" w:fill="auto"/>
            <w:noWrap/>
            <w:vAlign w:val="center"/>
            <w:hideMark/>
          </w:tcPr>
          <w:p w14:paraId="752781B6" w14:textId="77777777" w:rsidR="00EC3478" w:rsidRPr="00467FB4" w:rsidRDefault="00EC3478" w:rsidP="006B4340">
            <w:pPr>
              <w:rPr>
                <w:rFonts w:ascii="Franklin Gothic Book" w:hAnsi="Franklin Gothic Book"/>
                <w:b/>
                <w:bCs/>
                <w:color w:val="000000"/>
              </w:rPr>
            </w:pPr>
            <w:r w:rsidRPr="00467FB4">
              <w:rPr>
                <w:rFonts w:ascii="Franklin Gothic Book" w:hAnsi="Franklin Gothic Book"/>
                <w:b/>
                <w:bCs/>
                <w:color w:val="000000"/>
              </w:rPr>
              <w:t>O-6</w:t>
            </w:r>
          </w:p>
        </w:tc>
        <w:tc>
          <w:tcPr>
            <w:tcW w:w="1376" w:type="dxa"/>
            <w:tcBorders>
              <w:top w:val="nil"/>
              <w:left w:val="nil"/>
              <w:bottom w:val="nil"/>
              <w:right w:val="nil"/>
            </w:tcBorders>
            <w:shd w:val="clear" w:color="auto" w:fill="auto"/>
            <w:noWrap/>
            <w:vAlign w:val="center"/>
            <w:hideMark/>
          </w:tcPr>
          <w:p w14:paraId="07A80C05" w14:textId="6C285316" w:rsidR="00EC3478" w:rsidRPr="00467FB4" w:rsidRDefault="00EC3478" w:rsidP="006B4340">
            <w:pPr>
              <w:jc w:val="center"/>
              <w:rPr>
                <w:rFonts w:ascii="Franklin Gothic Book" w:hAnsi="Franklin Gothic Book"/>
                <w:color w:val="000000"/>
                <w:sz w:val="23"/>
                <w:szCs w:val="23"/>
              </w:rPr>
            </w:pPr>
            <w:r w:rsidRPr="00467FB4">
              <w:rPr>
                <w:rFonts w:ascii="Franklin Gothic Book" w:hAnsi="Franklin Gothic Book"/>
                <w:color w:val="000000"/>
                <w:sz w:val="23"/>
                <w:szCs w:val="23"/>
              </w:rPr>
              <w:t>17</w:t>
            </w:r>
            <w:r w:rsidR="00DD7201">
              <w:rPr>
                <w:rFonts w:ascii="Franklin Gothic Book" w:hAnsi="Franklin Gothic Book"/>
                <w:color w:val="000000"/>
                <w:sz w:val="23"/>
                <w:szCs w:val="23"/>
              </w:rPr>
              <w:t>0</w:t>
            </w:r>
          </w:p>
        </w:tc>
        <w:tc>
          <w:tcPr>
            <w:tcW w:w="1230" w:type="dxa"/>
            <w:tcBorders>
              <w:top w:val="nil"/>
              <w:left w:val="nil"/>
              <w:bottom w:val="nil"/>
              <w:right w:val="nil"/>
            </w:tcBorders>
            <w:shd w:val="clear" w:color="auto" w:fill="auto"/>
            <w:noWrap/>
            <w:vAlign w:val="center"/>
            <w:hideMark/>
          </w:tcPr>
          <w:p w14:paraId="54E1DAAE" w14:textId="2221AEE1" w:rsidR="00EC3478" w:rsidRPr="00467FB4" w:rsidRDefault="00EC3478" w:rsidP="006B4340">
            <w:pPr>
              <w:jc w:val="center"/>
              <w:rPr>
                <w:rFonts w:ascii="Franklin Gothic Book" w:hAnsi="Franklin Gothic Book"/>
                <w:color w:val="000000"/>
                <w:sz w:val="23"/>
                <w:szCs w:val="23"/>
              </w:rPr>
            </w:pPr>
            <w:r w:rsidRPr="00467FB4">
              <w:rPr>
                <w:rFonts w:ascii="Franklin Gothic Book" w:hAnsi="Franklin Gothic Book"/>
                <w:color w:val="000000"/>
                <w:sz w:val="23"/>
                <w:szCs w:val="23"/>
              </w:rPr>
              <w:t>1</w:t>
            </w:r>
            <w:r w:rsidR="008579F7">
              <w:rPr>
                <w:rFonts w:ascii="Franklin Gothic Book" w:hAnsi="Franklin Gothic Book"/>
                <w:color w:val="000000"/>
                <w:sz w:val="23"/>
                <w:szCs w:val="23"/>
              </w:rPr>
              <w:t>59</w:t>
            </w:r>
          </w:p>
        </w:tc>
        <w:tc>
          <w:tcPr>
            <w:tcW w:w="1456" w:type="dxa"/>
            <w:tcBorders>
              <w:top w:val="nil"/>
              <w:left w:val="nil"/>
              <w:bottom w:val="nil"/>
              <w:right w:val="nil"/>
            </w:tcBorders>
            <w:shd w:val="clear" w:color="auto" w:fill="auto"/>
            <w:noWrap/>
            <w:vAlign w:val="bottom"/>
            <w:hideMark/>
          </w:tcPr>
          <w:p w14:paraId="778F2E42" w14:textId="26886F67" w:rsidR="00EC3478" w:rsidRPr="00467FB4" w:rsidRDefault="00EC3478" w:rsidP="006B4340">
            <w:pPr>
              <w:jc w:val="center"/>
              <w:rPr>
                <w:rFonts w:ascii="Franklin Gothic Book" w:hAnsi="Franklin Gothic Book"/>
                <w:b/>
                <w:bCs/>
                <w:color w:val="FF0000"/>
                <w:sz w:val="23"/>
                <w:szCs w:val="23"/>
              </w:rPr>
            </w:pPr>
            <w:r w:rsidRPr="00467FB4">
              <w:rPr>
                <w:rFonts w:ascii="Franklin Gothic Book" w:hAnsi="Franklin Gothic Book"/>
                <w:b/>
                <w:bCs/>
                <w:color w:val="FF0000"/>
                <w:sz w:val="23"/>
                <w:szCs w:val="23"/>
              </w:rPr>
              <w:t>-</w:t>
            </w:r>
            <w:r w:rsidR="00DD7201">
              <w:rPr>
                <w:rFonts w:ascii="Franklin Gothic Book" w:hAnsi="Franklin Gothic Book"/>
                <w:b/>
                <w:bCs/>
                <w:color w:val="FF0000"/>
                <w:sz w:val="23"/>
                <w:szCs w:val="23"/>
              </w:rPr>
              <w:t>1</w:t>
            </w:r>
            <w:r w:rsidR="008579F7">
              <w:rPr>
                <w:rFonts w:ascii="Franklin Gothic Book" w:hAnsi="Franklin Gothic Book"/>
                <w:b/>
                <w:bCs/>
                <w:color w:val="FF0000"/>
                <w:sz w:val="23"/>
                <w:szCs w:val="23"/>
              </w:rPr>
              <w:t>1</w:t>
            </w:r>
          </w:p>
        </w:tc>
        <w:tc>
          <w:tcPr>
            <w:tcW w:w="1640" w:type="dxa"/>
            <w:tcBorders>
              <w:top w:val="nil"/>
              <w:left w:val="nil"/>
              <w:bottom w:val="nil"/>
              <w:right w:val="nil"/>
            </w:tcBorders>
            <w:shd w:val="clear" w:color="auto" w:fill="auto"/>
            <w:noWrap/>
            <w:vAlign w:val="center"/>
            <w:hideMark/>
          </w:tcPr>
          <w:p w14:paraId="4AEE8D24" w14:textId="1A0A3B09" w:rsidR="00EC3478" w:rsidRPr="00467FB4" w:rsidRDefault="00DD7201" w:rsidP="006B4340">
            <w:pPr>
              <w:jc w:val="center"/>
              <w:rPr>
                <w:rFonts w:ascii="Franklin Gothic Book" w:hAnsi="Franklin Gothic Book"/>
                <w:color w:val="000000"/>
                <w:sz w:val="23"/>
                <w:szCs w:val="23"/>
              </w:rPr>
            </w:pPr>
            <w:r>
              <w:rPr>
                <w:rFonts w:ascii="Franklin Gothic Book" w:hAnsi="Franklin Gothic Book"/>
                <w:color w:val="000000"/>
                <w:sz w:val="23"/>
                <w:szCs w:val="23"/>
              </w:rPr>
              <w:t>2</w:t>
            </w:r>
          </w:p>
        </w:tc>
        <w:tc>
          <w:tcPr>
            <w:tcW w:w="860" w:type="dxa"/>
            <w:gridSpan w:val="2"/>
            <w:tcBorders>
              <w:top w:val="nil"/>
              <w:left w:val="nil"/>
              <w:bottom w:val="nil"/>
              <w:right w:val="nil"/>
            </w:tcBorders>
            <w:shd w:val="clear" w:color="auto" w:fill="auto"/>
            <w:noWrap/>
            <w:vAlign w:val="bottom"/>
            <w:hideMark/>
          </w:tcPr>
          <w:p w14:paraId="3CA97EF6" w14:textId="7B4F707A" w:rsidR="00EC3478" w:rsidRPr="00467FB4" w:rsidRDefault="00EC3478" w:rsidP="006B4340">
            <w:pPr>
              <w:jc w:val="right"/>
              <w:rPr>
                <w:rFonts w:ascii="Franklin Gothic Book" w:hAnsi="Franklin Gothic Book"/>
                <w:b/>
                <w:bCs/>
                <w:color w:val="FF0000"/>
                <w:sz w:val="23"/>
                <w:szCs w:val="23"/>
              </w:rPr>
            </w:pPr>
            <w:r w:rsidRPr="00467FB4">
              <w:rPr>
                <w:rFonts w:ascii="Franklin Gothic Book" w:hAnsi="Franklin Gothic Book"/>
                <w:b/>
                <w:bCs/>
                <w:color w:val="FF0000"/>
                <w:sz w:val="23"/>
                <w:szCs w:val="23"/>
              </w:rPr>
              <w:t>-1</w:t>
            </w:r>
            <w:r w:rsidR="008579F7">
              <w:rPr>
                <w:rFonts w:ascii="Franklin Gothic Book" w:hAnsi="Franklin Gothic Book"/>
                <w:b/>
                <w:bCs/>
                <w:color w:val="FF0000"/>
                <w:sz w:val="23"/>
                <w:szCs w:val="23"/>
              </w:rPr>
              <w:t>3</w:t>
            </w:r>
          </w:p>
        </w:tc>
      </w:tr>
      <w:tr w:rsidR="00EC3478" w:rsidRPr="004C784F" w14:paraId="2CE9286B" w14:textId="77777777" w:rsidTr="006B4340">
        <w:trPr>
          <w:trHeight w:val="300"/>
        </w:trPr>
        <w:tc>
          <w:tcPr>
            <w:tcW w:w="1190" w:type="dxa"/>
            <w:tcBorders>
              <w:top w:val="nil"/>
              <w:left w:val="nil"/>
              <w:bottom w:val="nil"/>
              <w:right w:val="nil"/>
            </w:tcBorders>
            <w:shd w:val="clear" w:color="auto" w:fill="auto"/>
            <w:noWrap/>
            <w:vAlign w:val="center"/>
            <w:hideMark/>
          </w:tcPr>
          <w:p w14:paraId="219C151C" w14:textId="77777777" w:rsidR="00EC3478" w:rsidRPr="00467FB4" w:rsidRDefault="00EC3478" w:rsidP="006B4340">
            <w:pPr>
              <w:rPr>
                <w:rFonts w:ascii="Franklin Gothic Book" w:hAnsi="Franklin Gothic Book"/>
                <w:b/>
                <w:bCs/>
                <w:color w:val="000000"/>
              </w:rPr>
            </w:pPr>
            <w:r w:rsidRPr="00467FB4">
              <w:rPr>
                <w:rFonts w:ascii="Franklin Gothic Book" w:hAnsi="Franklin Gothic Book"/>
                <w:b/>
                <w:bCs/>
                <w:color w:val="000000"/>
              </w:rPr>
              <w:t>O-5</w:t>
            </w:r>
          </w:p>
        </w:tc>
        <w:tc>
          <w:tcPr>
            <w:tcW w:w="1376" w:type="dxa"/>
            <w:tcBorders>
              <w:top w:val="nil"/>
              <w:left w:val="nil"/>
              <w:bottom w:val="nil"/>
              <w:right w:val="nil"/>
            </w:tcBorders>
            <w:shd w:val="clear" w:color="auto" w:fill="auto"/>
            <w:noWrap/>
            <w:vAlign w:val="center"/>
            <w:hideMark/>
          </w:tcPr>
          <w:p w14:paraId="7BE29E3F" w14:textId="7452CF4B" w:rsidR="00EC3478" w:rsidRPr="00467FB4" w:rsidRDefault="00EC3478" w:rsidP="006B4340">
            <w:pPr>
              <w:jc w:val="center"/>
              <w:rPr>
                <w:rFonts w:ascii="Franklin Gothic Book" w:hAnsi="Franklin Gothic Book"/>
                <w:color w:val="000000"/>
                <w:sz w:val="23"/>
                <w:szCs w:val="23"/>
              </w:rPr>
            </w:pPr>
            <w:r w:rsidRPr="00467FB4">
              <w:rPr>
                <w:rFonts w:ascii="Franklin Gothic Book" w:hAnsi="Franklin Gothic Book"/>
                <w:color w:val="000000"/>
                <w:sz w:val="23"/>
                <w:szCs w:val="23"/>
              </w:rPr>
              <w:t>35</w:t>
            </w:r>
            <w:r w:rsidR="00DD7201">
              <w:rPr>
                <w:rFonts w:ascii="Franklin Gothic Book" w:hAnsi="Franklin Gothic Book"/>
                <w:color w:val="000000"/>
                <w:sz w:val="23"/>
                <w:szCs w:val="23"/>
              </w:rPr>
              <w:t>7</w:t>
            </w:r>
          </w:p>
        </w:tc>
        <w:tc>
          <w:tcPr>
            <w:tcW w:w="1230" w:type="dxa"/>
            <w:tcBorders>
              <w:top w:val="nil"/>
              <w:left w:val="nil"/>
              <w:bottom w:val="nil"/>
              <w:right w:val="nil"/>
            </w:tcBorders>
            <w:shd w:val="clear" w:color="auto" w:fill="auto"/>
            <w:noWrap/>
            <w:vAlign w:val="center"/>
            <w:hideMark/>
          </w:tcPr>
          <w:p w14:paraId="3FDDD73D" w14:textId="5D031266" w:rsidR="00EC3478" w:rsidRPr="00467FB4" w:rsidRDefault="00EC3478" w:rsidP="006B4340">
            <w:pPr>
              <w:jc w:val="center"/>
              <w:rPr>
                <w:rFonts w:ascii="Franklin Gothic Book" w:hAnsi="Franklin Gothic Book"/>
                <w:color w:val="000000"/>
                <w:sz w:val="23"/>
                <w:szCs w:val="23"/>
              </w:rPr>
            </w:pPr>
            <w:r w:rsidRPr="00467FB4">
              <w:rPr>
                <w:rFonts w:ascii="Franklin Gothic Book" w:hAnsi="Franklin Gothic Book"/>
                <w:color w:val="000000"/>
                <w:sz w:val="23"/>
                <w:szCs w:val="23"/>
              </w:rPr>
              <w:t>3</w:t>
            </w:r>
            <w:r>
              <w:rPr>
                <w:rFonts w:ascii="Franklin Gothic Book" w:hAnsi="Franklin Gothic Book"/>
                <w:color w:val="000000"/>
                <w:sz w:val="23"/>
                <w:szCs w:val="23"/>
              </w:rPr>
              <w:t>4</w:t>
            </w:r>
            <w:r w:rsidR="008579F7">
              <w:rPr>
                <w:rFonts w:ascii="Franklin Gothic Book" w:hAnsi="Franklin Gothic Book"/>
                <w:color w:val="000000"/>
                <w:sz w:val="23"/>
                <w:szCs w:val="23"/>
              </w:rPr>
              <w:t>2</w:t>
            </w:r>
          </w:p>
        </w:tc>
        <w:tc>
          <w:tcPr>
            <w:tcW w:w="1456" w:type="dxa"/>
            <w:tcBorders>
              <w:top w:val="nil"/>
              <w:left w:val="nil"/>
              <w:bottom w:val="nil"/>
              <w:right w:val="nil"/>
            </w:tcBorders>
            <w:shd w:val="clear" w:color="auto" w:fill="auto"/>
            <w:noWrap/>
            <w:vAlign w:val="bottom"/>
            <w:hideMark/>
          </w:tcPr>
          <w:p w14:paraId="3C971ED8" w14:textId="72486D07" w:rsidR="00EC3478" w:rsidRPr="00467FB4" w:rsidRDefault="00EC3478" w:rsidP="006B4340">
            <w:pPr>
              <w:jc w:val="center"/>
              <w:rPr>
                <w:rFonts w:ascii="Franklin Gothic Book" w:hAnsi="Franklin Gothic Book"/>
                <w:b/>
                <w:bCs/>
                <w:color w:val="FF0000"/>
                <w:sz w:val="23"/>
                <w:szCs w:val="23"/>
              </w:rPr>
            </w:pPr>
            <w:r w:rsidRPr="00467FB4">
              <w:rPr>
                <w:rFonts w:ascii="Franklin Gothic Book" w:hAnsi="Franklin Gothic Book"/>
                <w:b/>
                <w:bCs/>
                <w:color w:val="FF0000"/>
                <w:sz w:val="23"/>
                <w:szCs w:val="23"/>
              </w:rPr>
              <w:t>-</w:t>
            </w:r>
            <w:r w:rsidR="00DD7201">
              <w:rPr>
                <w:rFonts w:ascii="Franklin Gothic Book" w:hAnsi="Franklin Gothic Book"/>
                <w:b/>
                <w:bCs/>
                <w:color w:val="FF0000"/>
                <w:sz w:val="23"/>
                <w:szCs w:val="23"/>
              </w:rPr>
              <w:t>1</w:t>
            </w:r>
            <w:r w:rsidR="008579F7">
              <w:rPr>
                <w:rFonts w:ascii="Franklin Gothic Book" w:hAnsi="Franklin Gothic Book"/>
                <w:b/>
                <w:bCs/>
                <w:color w:val="FF0000"/>
                <w:sz w:val="23"/>
                <w:szCs w:val="23"/>
              </w:rPr>
              <w:t>5</w:t>
            </w:r>
          </w:p>
        </w:tc>
        <w:tc>
          <w:tcPr>
            <w:tcW w:w="1640" w:type="dxa"/>
            <w:tcBorders>
              <w:top w:val="nil"/>
              <w:left w:val="nil"/>
              <w:bottom w:val="nil"/>
              <w:right w:val="nil"/>
            </w:tcBorders>
            <w:shd w:val="clear" w:color="auto" w:fill="auto"/>
            <w:noWrap/>
            <w:vAlign w:val="center"/>
            <w:hideMark/>
          </w:tcPr>
          <w:p w14:paraId="0C871C96" w14:textId="587030C3" w:rsidR="00EC3478" w:rsidRPr="00467FB4" w:rsidRDefault="00854D11" w:rsidP="006B4340">
            <w:pPr>
              <w:jc w:val="center"/>
              <w:rPr>
                <w:rFonts w:ascii="Franklin Gothic Book" w:hAnsi="Franklin Gothic Book"/>
                <w:color w:val="000000"/>
                <w:sz w:val="23"/>
                <w:szCs w:val="23"/>
              </w:rPr>
            </w:pPr>
            <w:r>
              <w:rPr>
                <w:rFonts w:ascii="Franklin Gothic Book" w:hAnsi="Franklin Gothic Book"/>
                <w:color w:val="000000"/>
                <w:sz w:val="23"/>
                <w:szCs w:val="23"/>
              </w:rPr>
              <w:t>7</w:t>
            </w:r>
          </w:p>
        </w:tc>
        <w:tc>
          <w:tcPr>
            <w:tcW w:w="860" w:type="dxa"/>
            <w:gridSpan w:val="2"/>
            <w:tcBorders>
              <w:top w:val="nil"/>
              <w:left w:val="nil"/>
              <w:bottom w:val="nil"/>
              <w:right w:val="nil"/>
            </w:tcBorders>
            <w:shd w:val="clear" w:color="auto" w:fill="auto"/>
            <w:noWrap/>
            <w:vAlign w:val="bottom"/>
            <w:hideMark/>
          </w:tcPr>
          <w:p w14:paraId="36607159" w14:textId="1F3D5573" w:rsidR="00EC3478" w:rsidRPr="00467FB4" w:rsidRDefault="00EC3478" w:rsidP="006B4340">
            <w:pPr>
              <w:jc w:val="right"/>
              <w:rPr>
                <w:rFonts w:ascii="Franklin Gothic Book" w:hAnsi="Franklin Gothic Book"/>
                <w:b/>
                <w:bCs/>
                <w:color w:val="FF0000"/>
                <w:sz w:val="23"/>
                <w:szCs w:val="23"/>
              </w:rPr>
            </w:pPr>
            <w:r w:rsidRPr="00467FB4">
              <w:rPr>
                <w:rFonts w:ascii="Franklin Gothic Book" w:hAnsi="Franklin Gothic Book"/>
                <w:b/>
                <w:bCs/>
                <w:color w:val="FF0000"/>
                <w:sz w:val="23"/>
                <w:szCs w:val="23"/>
              </w:rPr>
              <w:t>-</w:t>
            </w:r>
            <w:r w:rsidR="00DD7201">
              <w:rPr>
                <w:rFonts w:ascii="Franklin Gothic Book" w:hAnsi="Franklin Gothic Book"/>
                <w:b/>
                <w:bCs/>
                <w:color w:val="FF0000"/>
                <w:sz w:val="23"/>
                <w:szCs w:val="23"/>
              </w:rPr>
              <w:t>2</w:t>
            </w:r>
            <w:r w:rsidR="008579F7">
              <w:rPr>
                <w:rFonts w:ascii="Franklin Gothic Book" w:hAnsi="Franklin Gothic Book"/>
                <w:b/>
                <w:bCs/>
                <w:color w:val="FF0000"/>
                <w:sz w:val="23"/>
                <w:szCs w:val="23"/>
              </w:rPr>
              <w:t>2</w:t>
            </w:r>
          </w:p>
        </w:tc>
      </w:tr>
      <w:tr w:rsidR="00EC3478" w:rsidRPr="004C784F" w14:paraId="7048FA84" w14:textId="77777777" w:rsidTr="006B4340">
        <w:trPr>
          <w:trHeight w:val="300"/>
        </w:trPr>
        <w:tc>
          <w:tcPr>
            <w:tcW w:w="1190" w:type="dxa"/>
            <w:tcBorders>
              <w:top w:val="nil"/>
              <w:left w:val="nil"/>
              <w:bottom w:val="nil"/>
              <w:right w:val="nil"/>
            </w:tcBorders>
            <w:shd w:val="clear" w:color="auto" w:fill="auto"/>
            <w:noWrap/>
            <w:vAlign w:val="center"/>
            <w:hideMark/>
          </w:tcPr>
          <w:p w14:paraId="07C0567C" w14:textId="77777777" w:rsidR="00EC3478" w:rsidRPr="00467FB4" w:rsidRDefault="00EC3478" w:rsidP="006B4340">
            <w:pPr>
              <w:rPr>
                <w:rFonts w:ascii="Franklin Gothic Book" w:hAnsi="Franklin Gothic Book"/>
                <w:b/>
                <w:bCs/>
                <w:color w:val="000000"/>
              </w:rPr>
            </w:pPr>
            <w:r w:rsidRPr="00467FB4">
              <w:rPr>
                <w:rFonts w:ascii="Franklin Gothic Book" w:hAnsi="Franklin Gothic Book"/>
                <w:b/>
                <w:bCs/>
                <w:color w:val="000000"/>
              </w:rPr>
              <w:t>O-4</w:t>
            </w:r>
          </w:p>
        </w:tc>
        <w:tc>
          <w:tcPr>
            <w:tcW w:w="1376" w:type="dxa"/>
            <w:tcBorders>
              <w:top w:val="nil"/>
              <w:left w:val="nil"/>
              <w:bottom w:val="nil"/>
              <w:right w:val="nil"/>
            </w:tcBorders>
            <w:shd w:val="clear" w:color="auto" w:fill="auto"/>
            <w:noWrap/>
            <w:vAlign w:val="center"/>
            <w:hideMark/>
          </w:tcPr>
          <w:p w14:paraId="78C27CB4" w14:textId="74DA5D35" w:rsidR="00EC3478" w:rsidRPr="00467FB4" w:rsidRDefault="00EC3478" w:rsidP="006B4340">
            <w:pPr>
              <w:jc w:val="center"/>
              <w:rPr>
                <w:rFonts w:ascii="Franklin Gothic Book" w:hAnsi="Franklin Gothic Book"/>
                <w:color w:val="000000"/>
                <w:sz w:val="23"/>
                <w:szCs w:val="23"/>
              </w:rPr>
            </w:pPr>
            <w:r w:rsidRPr="00467FB4">
              <w:rPr>
                <w:rFonts w:ascii="Franklin Gothic Book" w:hAnsi="Franklin Gothic Book"/>
                <w:color w:val="000000"/>
                <w:sz w:val="23"/>
                <w:szCs w:val="23"/>
              </w:rPr>
              <w:t>53</w:t>
            </w:r>
            <w:r w:rsidR="00DD7201">
              <w:rPr>
                <w:rFonts w:ascii="Franklin Gothic Book" w:hAnsi="Franklin Gothic Book"/>
                <w:color w:val="000000"/>
                <w:sz w:val="23"/>
                <w:szCs w:val="23"/>
              </w:rPr>
              <w:t>4</w:t>
            </w:r>
          </w:p>
        </w:tc>
        <w:tc>
          <w:tcPr>
            <w:tcW w:w="1230" w:type="dxa"/>
            <w:tcBorders>
              <w:top w:val="nil"/>
              <w:left w:val="nil"/>
              <w:bottom w:val="nil"/>
              <w:right w:val="nil"/>
            </w:tcBorders>
            <w:shd w:val="clear" w:color="auto" w:fill="auto"/>
            <w:noWrap/>
            <w:vAlign w:val="center"/>
            <w:hideMark/>
          </w:tcPr>
          <w:p w14:paraId="5837054B" w14:textId="5C31FE4C" w:rsidR="00EC3478" w:rsidRPr="00467FB4" w:rsidRDefault="00EC3478" w:rsidP="006B4340">
            <w:pPr>
              <w:jc w:val="center"/>
              <w:rPr>
                <w:rFonts w:ascii="Franklin Gothic Book" w:hAnsi="Franklin Gothic Book"/>
                <w:color w:val="000000"/>
                <w:sz w:val="23"/>
                <w:szCs w:val="23"/>
              </w:rPr>
            </w:pPr>
            <w:r w:rsidRPr="00467FB4">
              <w:rPr>
                <w:rFonts w:ascii="Franklin Gothic Book" w:hAnsi="Franklin Gothic Book"/>
                <w:color w:val="000000"/>
                <w:sz w:val="23"/>
                <w:szCs w:val="23"/>
              </w:rPr>
              <w:t>4</w:t>
            </w:r>
            <w:r w:rsidR="00577C53">
              <w:rPr>
                <w:rFonts w:ascii="Franklin Gothic Book" w:hAnsi="Franklin Gothic Book"/>
                <w:color w:val="000000"/>
                <w:sz w:val="23"/>
                <w:szCs w:val="23"/>
              </w:rPr>
              <w:t>9</w:t>
            </w:r>
            <w:r w:rsidR="008579F7">
              <w:rPr>
                <w:rFonts w:ascii="Franklin Gothic Book" w:hAnsi="Franklin Gothic Book"/>
                <w:color w:val="000000"/>
                <w:sz w:val="23"/>
                <w:szCs w:val="23"/>
              </w:rPr>
              <w:t>2</w:t>
            </w:r>
          </w:p>
        </w:tc>
        <w:tc>
          <w:tcPr>
            <w:tcW w:w="1456" w:type="dxa"/>
            <w:tcBorders>
              <w:top w:val="nil"/>
              <w:left w:val="nil"/>
              <w:bottom w:val="nil"/>
              <w:right w:val="nil"/>
            </w:tcBorders>
            <w:shd w:val="clear" w:color="auto" w:fill="auto"/>
            <w:noWrap/>
            <w:vAlign w:val="bottom"/>
            <w:hideMark/>
          </w:tcPr>
          <w:p w14:paraId="51D2EA7B" w14:textId="082C4720" w:rsidR="00EC3478" w:rsidRPr="00467FB4" w:rsidRDefault="00F1340C" w:rsidP="006B4340">
            <w:pPr>
              <w:jc w:val="center"/>
              <w:rPr>
                <w:rFonts w:ascii="Franklin Gothic Book" w:hAnsi="Franklin Gothic Book"/>
                <w:b/>
                <w:bCs/>
                <w:color w:val="FF0000"/>
                <w:sz w:val="23"/>
                <w:szCs w:val="23"/>
              </w:rPr>
            </w:pPr>
            <w:r>
              <w:rPr>
                <w:rFonts w:ascii="Franklin Gothic Book" w:hAnsi="Franklin Gothic Book"/>
                <w:b/>
                <w:bCs/>
                <w:color w:val="FF0000"/>
                <w:sz w:val="23"/>
                <w:szCs w:val="23"/>
              </w:rPr>
              <w:t>-4</w:t>
            </w:r>
            <w:r w:rsidR="008579F7">
              <w:rPr>
                <w:rFonts w:ascii="Franklin Gothic Book" w:hAnsi="Franklin Gothic Book"/>
                <w:b/>
                <w:bCs/>
                <w:color w:val="FF0000"/>
                <w:sz w:val="23"/>
                <w:szCs w:val="23"/>
              </w:rPr>
              <w:t>2</w:t>
            </w:r>
          </w:p>
        </w:tc>
        <w:tc>
          <w:tcPr>
            <w:tcW w:w="1640" w:type="dxa"/>
            <w:tcBorders>
              <w:top w:val="nil"/>
              <w:left w:val="nil"/>
              <w:bottom w:val="nil"/>
              <w:right w:val="nil"/>
            </w:tcBorders>
            <w:shd w:val="clear" w:color="auto" w:fill="auto"/>
            <w:noWrap/>
            <w:vAlign w:val="center"/>
            <w:hideMark/>
          </w:tcPr>
          <w:p w14:paraId="237A6187" w14:textId="77777777" w:rsidR="00EC3478" w:rsidRPr="00467FB4" w:rsidRDefault="00EC3478" w:rsidP="006B4340">
            <w:pPr>
              <w:jc w:val="center"/>
              <w:rPr>
                <w:rFonts w:ascii="Franklin Gothic Book" w:hAnsi="Franklin Gothic Book"/>
                <w:color w:val="000000"/>
                <w:sz w:val="23"/>
                <w:szCs w:val="23"/>
              </w:rPr>
            </w:pPr>
            <w:r w:rsidRPr="00467FB4">
              <w:rPr>
                <w:rFonts w:ascii="Franklin Gothic Book" w:hAnsi="Franklin Gothic Book"/>
                <w:color w:val="000000"/>
                <w:sz w:val="23"/>
                <w:szCs w:val="23"/>
              </w:rPr>
              <w:t>2</w:t>
            </w:r>
          </w:p>
        </w:tc>
        <w:tc>
          <w:tcPr>
            <w:tcW w:w="860" w:type="dxa"/>
            <w:gridSpan w:val="2"/>
            <w:tcBorders>
              <w:top w:val="nil"/>
              <w:left w:val="nil"/>
              <w:bottom w:val="nil"/>
              <w:right w:val="nil"/>
            </w:tcBorders>
            <w:shd w:val="clear" w:color="auto" w:fill="auto"/>
            <w:noWrap/>
            <w:vAlign w:val="bottom"/>
            <w:hideMark/>
          </w:tcPr>
          <w:p w14:paraId="28FC40A6" w14:textId="22056C05" w:rsidR="00EC3478" w:rsidRPr="00467FB4" w:rsidRDefault="00F1340C" w:rsidP="006B4340">
            <w:pPr>
              <w:jc w:val="right"/>
              <w:rPr>
                <w:rFonts w:ascii="Franklin Gothic Book" w:hAnsi="Franklin Gothic Book"/>
                <w:b/>
                <w:bCs/>
                <w:color w:val="FF0000"/>
                <w:sz w:val="23"/>
                <w:szCs w:val="23"/>
              </w:rPr>
            </w:pPr>
            <w:r>
              <w:rPr>
                <w:rFonts w:ascii="Franklin Gothic Book" w:hAnsi="Franklin Gothic Book"/>
                <w:b/>
                <w:bCs/>
                <w:color w:val="FF0000"/>
                <w:sz w:val="23"/>
                <w:szCs w:val="23"/>
              </w:rPr>
              <w:t>-</w:t>
            </w:r>
            <w:r w:rsidR="00DD7201">
              <w:rPr>
                <w:rFonts w:ascii="Franklin Gothic Book" w:hAnsi="Franklin Gothic Book"/>
                <w:b/>
                <w:bCs/>
                <w:color w:val="FF0000"/>
                <w:sz w:val="23"/>
                <w:szCs w:val="23"/>
              </w:rPr>
              <w:t>4</w:t>
            </w:r>
            <w:r w:rsidR="008579F7">
              <w:rPr>
                <w:rFonts w:ascii="Franklin Gothic Book" w:hAnsi="Franklin Gothic Book"/>
                <w:b/>
                <w:bCs/>
                <w:color w:val="FF0000"/>
                <w:sz w:val="23"/>
                <w:szCs w:val="23"/>
              </w:rPr>
              <w:t>4</w:t>
            </w:r>
          </w:p>
        </w:tc>
      </w:tr>
      <w:tr w:rsidR="00EC3478" w:rsidRPr="004C784F" w14:paraId="5452C0F6" w14:textId="77777777" w:rsidTr="006B4340">
        <w:trPr>
          <w:trHeight w:val="300"/>
        </w:trPr>
        <w:tc>
          <w:tcPr>
            <w:tcW w:w="1190" w:type="dxa"/>
            <w:tcBorders>
              <w:top w:val="nil"/>
              <w:left w:val="nil"/>
              <w:bottom w:val="nil"/>
              <w:right w:val="nil"/>
            </w:tcBorders>
            <w:shd w:val="clear" w:color="auto" w:fill="auto"/>
            <w:noWrap/>
            <w:vAlign w:val="center"/>
            <w:hideMark/>
          </w:tcPr>
          <w:p w14:paraId="3ABF8E78" w14:textId="77777777" w:rsidR="00EC3478" w:rsidRPr="00467FB4" w:rsidRDefault="00EC3478" w:rsidP="006B4340">
            <w:pPr>
              <w:rPr>
                <w:rFonts w:ascii="Franklin Gothic Book" w:hAnsi="Franklin Gothic Book"/>
                <w:b/>
                <w:bCs/>
                <w:color w:val="000000"/>
              </w:rPr>
            </w:pPr>
            <w:r w:rsidRPr="00467FB4">
              <w:rPr>
                <w:rFonts w:ascii="Franklin Gothic Book" w:hAnsi="Franklin Gothic Book"/>
                <w:b/>
                <w:bCs/>
                <w:color w:val="000000"/>
              </w:rPr>
              <w:t>O-3</w:t>
            </w:r>
          </w:p>
        </w:tc>
        <w:tc>
          <w:tcPr>
            <w:tcW w:w="1376" w:type="dxa"/>
            <w:tcBorders>
              <w:top w:val="nil"/>
              <w:left w:val="nil"/>
              <w:bottom w:val="nil"/>
              <w:right w:val="nil"/>
            </w:tcBorders>
            <w:shd w:val="clear" w:color="auto" w:fill="auto"/>
            <w:noWrap/>
            <w:vAlign w:val="center"/>
            <w:hideMark/>
          </w:tcPr>
          <w:p w14:paraId="61C95673" w14:textId="66C70A62" w:rsidR="00EC3478" w:rsidRPr="00467FB4" w:rsidRDefault="00EC3478" w:rsidP="006B4340">
            <w:pPr>
              <w:jc w:val="center"/>
              <w:rPr>
                <w:rFonts w:ascii="Franklin Gothic Book" w:hAnsi="Franklin Gothic Book"/>
                <w:color w:val="000000"/>
                <w:sz w:val="23"/>
                <w:szCs w:val="23"/>
              </w:rPr>
            </w:pPr>
            <w:r w:rsidRPr="00467FB4">
              <w:rPr>
                <w:rFonts w:ascii="Franklin Gothic Book" w:hAnsi="Franklin Gothic Book"/>
                <w:color w:val="000000"/>
                <w:sz w:val="23"/>
                <w:szCs w:val="23"/>
              </w:rPr>
              <w:t>71</w:t>
            </w:r>
            <w:r w:rsidR="00DD7201">
              <w:rPr>
                <w:rFonts w:ascii="Franklin Gothic Book" w:hAnsi="Franklin Gothic Book"/>
                <w:color w:val="000000"/>
                <w:sz w:val="23"/>
                <w:szCs w:val="23"/>
              </w:rPr>
              <w:t>0</w:t>
            </w:r>
          </w:p>
        </w:tc>
        <w:tc>
          <w:tcPr>
            <w:tcW w:w="1230" w:type="dxa"/>
            <w:tcBorders>
              <w:top w:val="nil"/>
              <w:left w:val="nil"/>
              <w:bottom w:val="nil"/>
              <w:right w:val="nil"/>
            </w:tcBorders>
            <w:shd w:val="clear" w:color="auto" w:fill="auto"/>
            <w:noWrap/>
            <w:vAlign w:val="center"/>
            <w:hideMark/>
          </w:tcPr>
          <w:p w14:paraId="04067736" w14:textId="2DE236C4" w:rsidR="00EC3478" w:rsidRPr="00467FB4" w:rsidRDefault="00EC3478" w:rsidP="006B4340">
            <w:pPr>
              <w:jc w:val="center"/>
              <w:rPr>
                <w:rFonts w:ascii="Franklin Gothic Book" w:hAnsi="Franklin Gothic Book"/>
                <w:color w:val="000000"/>
                <w:sz w:val="23"/>
                <w:szCs w:val="23"/>
              </w:rPr>
            </w:pPr>
            <w:r w:rsidRPr="00467FB4">
              <w:rPr>
                <w:rFonts w:ascii="Franklin Gothic Book" w:hAnsi="Franklin Gothic Book"/>
                <w:color w:val="000000"/>
                <w:sz w:val="23"/>
                <w:szCs w:val="23"/>
              </w:rPr>
              <w:t>6</w:t>
            </w:r>
            <w:r w:rsidR="008579F7">
              <w:rPr>
                <w:rFonts w:ascii="Franklin Gothic Book" w:hAnsi="Franklin Gothic Book"/>
                <w:color w:val="000000"/>
                <w:sz w:val="23"/>
                <w:szCs w:val="23"/>
              </w:rPr>
              <w:t>29</w:t>
            </w:r>
          </w:p>
        </w:tc>
        <w:tc>
          <w:tcPr>
            <w:tcW w:w="1456" w:type="dxa"/>
            <w:tcBorders>
              <w:top w:val="nil"/>
              <w:left w:val="nil"/>
              <w:bottom w:val="nil"/>
              <w:right w:val="nil"/>
            </w:tcBorders>
            <w:shd w:val="clear" w:color="auto" w:fill="auto"/>
            <w:noWrap/>
            <w:vAlign w:val="bottom"/>
            <w:hideMark/>
          </w:tcPr>
          <w:p w14:paraId="071808A5" w14:textId="6C022D4D" w:rsidR="00EC3478" w:rsidRPr="00467FB4" w:rsidRDefault="00F1340C" w:rsidP="006B4340">
            <w:pPr>
              <w:jc w:val="center"/>
              <w:rPr>
                <w:rFonts w:ascii="Franklin Gothic Book" w:hAnsi="Franklin Gothic Book"/>
                <w:b/>
                <w:bCs/>
                <w:color w:val="FF0000"/>
                <w:sz w:val="23"/>
                <w:szCs w:val="23"/>
              </w:rPr>
            </w:pPr>
            <w:r>
              <w:rPr>
                <w:rFonts w:ascii="Franklin Gothic Book" w:hAnsi="Franklin Gothic Book"/>
                <w:b/>
                <w:bCs/>
                <w:color w:val="FF0000"/>
                <w:sz w:val="23"/>
                <w:szCs w:val="23"/>
              </w:rPr>
              <w:t>-</w:t>
            </w:r>
            <w:r w:rsidR="008579F7">
              <w:rPr>
                <w:rFonts w:ascii="Franklin Gothic Book" w:hAnsi="Franklin Gothic Book"/>
                <w:b/>
                <w:bCs/>
                <w:color w:val="FF0000"/>
                <w:sz w:val="23"/>
                <w:szCs w:val="23"/>
              </w:rPr>
              <w:t>8</w:t>
            </w:r>
            <w:r w:rsidR="00DD7201">
              <w:rPr>
                <w:rFonts w:ascii="Franklin Gothic Book" w:hAnsi="Franklin Gothic Book"/>
                <w:b/>
                <w:bCs/>
                <w:color w:val="FF0000"/>
                <w:sz w:val="23"/>
                <w:szCs w:val="23"/>
              </w:rPr>
              <w:t>1</w:t>
            </w:r>
          </w:p>
        </w:tc>
        <w:tc>
          <w:tcPr>
            <w:tcW w:w="1640" w:type="dxa"/>
            <w:tcBorders>
              <w:top w:val="nil"/>
              <w:left w:val="nil"/>
              <w:bottom w:val="nil"/>
              <w:right w:val="nil"/>
            </w:tcBorders>
            <w:shd w:val="clear" w:color="auto" w:fill="auto"/>
            <w:noWrap/>
            <w:vAlign w:val="center"/>
            <w:hideMark/>
          </w:tcPr>
          <w:p w14:paraId="401053FE" w14:textId="09752222" w:rsidR="00EC3478" w:rsidRPr="00467FB4" w:rsidRDefault="00EC3478" w:rsidP="006B4340">
            <w:pPr>
              <w:jc w:val="center"/>
              <w:rPr>
                <w:rFonts w:ascii="Franklin Gothic Book" w:hAnsi="Franklin Gothic Book"/>
                <w:color w:val="000000"/>
                <w:sz w:val="23"/>
                <w:szCs w:val="23"/>
              </w:rPr>
            </w:pPr>
            <w:r w:rsidRPr="00467FB4">
              <w:rPr>
                <w:rFonts w:ascii="Franklin Gothic Book" w:hAnsi="Franklin Gothic Book"/>
                <w:color w:val="000000"/>
                <w:sz w:val="23"/>
                <w:szCs w:val="23"/>
              </w:rPr>
              <w:t>1</w:t>
            </w:r>
            <w:r w:rsidR="00DD7201">
              <w:rPr>
                <w:rFonts w:ascii="Franklin Gothic Book" w:hAnsi="Franklin Gothic Book"/>
                <w:color w:val="000000"/>
                <w:sz w:val="23"/>
                <w:szCs w:val="23"/>
              </w:rPr>
              <w:t>1</w:t>
            </w:r>
          </w:p>
        </w:tc>
        <w:tc>
          <w:tcPr>
            <w:tcW w:w="860" w:type="dxa"/>
            <w:gridSpan w:val="2"/>
            <w:tcBorders>
              <w:top w:val="nil"/>
              <w:left w:val="nil"/>
              <w:bottom w:val="nil"/>
              <w:right w:val="nil"/>
            </w:tcBorders>
            <w:shd w:val="clear" w:color="auto" w:fill="auto"/>
            <w:noWrap/>
            <w:vAlign w:val="bottom"/>
            <w:hideMark/>
          </w:tcPr>
          <w:p w14:paraId="4D731E00" w14:textId="0AD2552F" w:rsidR="00EC3478" w:rsidRPr="00467FB4" w:rsidRDefault="00F1340C" w:rsidP="006B4340">
            <w:pPr>
              <w:jc w:val="right"/>
              <w:rPr>
                <w:rFonts w:ascii="Franklin Gothic Book" w:hAnsi="Franklin Gothic Book"/>
                <w:b/>
                <w:bCs/>
                <w:color w:val="FF0000"/>
                <w:sz w:val="23"/>
                <w:szCs w:val="23"/>
              </w:rPr>
            </w:pPr>
            <w:r>
              <w:rPr>
                <w:rFonts w:ascii="Franklin Gothic Book" w:hAnsi="Franklin Gothic Book"/>
                <w:b/>
                <w:bCs/>
                <w:color w:val="FF0000"/>
                <w:sz w:val="23"/>
                <w:szCs w:val="23"/>
              </w:rPr>
              <w:t>-</w:t>
            </w:r>
            <w:r w:rsidR="008579F7">
              <w:rPr>
                <w:rFonts w:ascii="Franklin Gothic Book" w:hAnsi="Franklin Gothic Book"/>
                <w:b/>
                <w:bCs/>
                <w:color w:val="FF0000"/>
                <w:sz w:val="23"/>
                <w:szCs w:val="23"/>
              </w:rPr>
              <w:t>92</w:t>
            </w:r>
          </w:p>
        </w:tc>
      </w:tr>
      <w:tr w:rsidR="00EC3478" w:rsidRPr="007E226F" w14:paraId="11A4B52C" w14:textId="77777777" w:rsidTr="006B4340">
        <w:trPr>
          <w:trHeight w:val="300"/>
        </w:trPr>
        <w:tc>
          <w:tcPr>
            <w:tcW w:w="1190" w:type="dxa"/>
            <w:tcBorders>
              <w:top w:val="nil"/>
              <w:left w:val="nil"/>
              <w:bottom w:val="nil"/>
              <w:right w:val="nil"/>
            </w:tcBorders>
            <w:shd w:val="clear" w:color="auto" w:fill="auto"/>
            <w:noWrap/>
            <w:vAlign w:val="center"/>
            <w:hideMark/>
          </w:tcPr>
          <w:p w14:paraId="05C18AD7" w14:textId="77777777" w:rsidR="00EC3478" w:rsidRPr="00467FB4" w:rsidRDefault="00EC3478" w:rsidP="006B4340">
            <w:pPr>
              <w:rPr>
                <w:rFonts w:ascii="Franklin Gothic Book" w:hAnsi="Franklin Gothic Book"/>
                <w:b/>
                <w:bCs/>
                <w:color w:val="000000"/>
              </w:rPr>
            </w:pPr>
            <w:r w:rsidRPr="00467FB4">
              <w:rPr>
                <w:rFonts w:ascii="Franklin Gothic Book" w:hAnsi="Franklin Gothic Book"/>
                <w:b/>
                <w:bCs/>
                <w:color w:val="000000"/>
              </w:rPr>
              <w:t>O-2</w:t>
            </w:r>
          </w:p>
        </w:tc>
        <w:tc>
          <w:tcPr>
            <w:tcW w:w="1376" w:type="dxa"/>
            <w:tcBorders>
              <w:top w:val="nil"/>
              <w:left w:val="nil"/>
              <w:bottom w:val="nil"/>
              <w:right w:val="nil"/>
            </w:tcBorders>
            <w:shd w:val="clear" w:color="auto" w:fill="auto"/>
            <w:noWrap/>
            <w:vAlign w:val="center"/>
            <w:hideMark/>
          </w:tcPr>
          <w:p w14:paraId="6CF81C0A" w14:textId="2961AE95" w:rsidR="00EC3478" w:rsidRPr="00467FB4" w:rsidRDefault="00EC3478" w:rsidP="006B4340">
            <w:pPr>
              <w:jc w:val="center"/>
              <w:rPr>
                <w:rFonts w:ascii="Franklin Gothic Book" w:hAnsi="Franklin Gothic Book"/>
                <w:color w:val="000000"/>
                <w:sz w:val="23"/>
                <w:szCs w:val="23"/>
              </w:rPr>
            </w:pPr>
            <w:r w:rsidRPr="00467FB4">
              <w:rPr>
                <w:rFonts w:ascii="Franklin Gothic Book" w:hAnsi="Franklin Gothic Book"/>
                <w:color w:val="000000"/>
                <w:sz w:val="23"/>
                <w:szCs w:val="23"/>
              </w:rPr>
              <w:t>26</w:t>
            </w:r>
            <w:r w:rsidR="00DD7201">
              <w:rPr>
                <w:rFonts w:ascii="Franklin Gothic Book" w:hAnsi="Franklin Gothic Book"/>
                <w:color w:val="000000"/>
                <w:sz w:val="23"/>
                <w:szCs w:val="23"/>
              </w:rPr>
              <w:t>3</w:t>
            </w:r>
          </w:p>
        </w:tc>
        <w:tc>
          <w:tcPr>
            <w:tcW w:w="1230" w:type="dxa"/>
            <w:tcBorders>
              <w:top w:val="nil"/>
              <w:left w:val="nil"/>
              <w:bottom w:val="nil"/>
              <w:right w:val="nil"/>
            </w:tcBorders>
            <w:shd w:val="clear" w:color="auto" w:fill="auto"/>
            <w:noWrap/>
            <w:vAlign w:val="center"/>
            <w:hideMark/>
          </w:tcPr>
          <w:p w14:paraId="0558A5D8" w14:textId="4E1B7BE5" w:rsidR="00EC3478" w:rsidRPr="00467FB4" w:rsidRDefault="008579F7" w:rsidP="006B4340">
            <w:pPr>
              <w:jc w:val="center"/>
              <w:rPr>
                <w:rFonts w:ascii="Franklin Gothic Book" w:hAnsi="Franklin Gothic Book"/>
                <w:color w:val="000000"/>
                <w:sz w:val="23"/>
                <w:szCs w:val="23"/>
              </w:rPr>
            </w:pPr>
            <w:r>
              <w:rPr>
                <w:rFonts w:ascii="Franklin Gothic Book" w:hAnsi="Franklin Gothic Book"/>
                <w:color w:val="000000"/>
                <w:sz w:val="23"/>
                <w:szCs w:val="23"/>
              </w:rPr>
              <w:t>308</w:t>
            </w:r>
          </w:p>
        </w:tc>
        <w:tc>
          <w:tcPr>
            <w:tcW w:w="1456" w:type="dxa"/>
            <w:tcBorders>
              <w:top w:val="nil"/>
              <w:left w:val="nil"/>
              <w:bottom w:val="nil"/>
              <w:right w:val="nil"/>
            </w:tcBorders>
            <w:shd w:val="clear" w:color="auto" w:fill="auto"/>
            <w:noWrap/>
            <w:vAlign w:val="bottom"/>
            <w:hideMark/>
          </w:tcPr>
          <w:p w14:paraId="34DF0CD6" w14:textId="1AAB862F" w:rsidR="00EC3478" w:rsidRPr="00467FB4" w:rsidRDefault="008579F7" w:rsidP="006B4340">
            <w:pPr>
              <w:jc w:val="center"/>
              <w:rPr>
                <w:rFonts w:ascii="Franklin Gothic Book" w:hAnsi="Franklin Gothic Book"/>
                <w:b/>
                <w:bCs/>
                <w:sz w:val="23"/>
                <w:szCs w:val="23"/>
              </w:rPr>
            </w:pPr>
            <w:r>
              <w:rPr>
                <w:rFonts w:ascii="Franklin Gothic Book" w:hAnsi="Franklin Gothic Book"/>
                <w:b/>
                <w:bCs/>
                <w:sz w:val="23"/>
                <w:szCs w:val="23"/>
              </w:rPr>
              <w:t>45</w:t>
            </w:r>
          </w:p>
        </w:tc>
        <w:tc>
          <w:tcPr>
            <w:tcW w:w="1640" w:type="dxa"/>
            <w:tcBorders>
              <w:top w:val="nil"/>
              <w:left w:val="nil"/>
              <w:bottom w:val="nil"/>
              <w:right w:val="nil"/>
            </w:tcBorders>
            <w:shd w:val="clear" w:color="auto" w:fill="auto"/>
            <w:noWrap/>
            <w:vAlign w:val="center"/>
            <w:hideMark/>
          </w:tcPr>
          <w:p w14:paraId="6BFC3E83" w14:textId="5827DB16" w:rsidR="00EC3478" w:rsidRPr="00467FB4" w:rsidRDefault="00EC3478" w:rsidP="006B4340">
            <w:pPr>
              <w:jc w:val="center"/>
              <w:rPr>
                <w:rFonts w:ascii="Franklin Gothic Book" w:hAnsi="Franklin Gothic Book"/>
                <w:color w:val="000000"/>
                <w:sz w:val="23"/>
                <w:szCs w:val="23"/>
              </w:rPr>
            </w:pPr>
            <w:r w:rsidRPr="00467FB4">
              <w:rPr>
                <w:rFonts w:ascii="Franklin Gothic Book" w:hAnsi="Franklin Gothic Book"/>
                <w:color w:val="000000"/>
                <w:sz w:val="23"/>
                <w:szCs w:val="23"/>
              </w:rPr>
              <w:t>1</w:t>
            </w:r>
            <w:r w:rsidR="00DD7201">
              <w:rPr>
                <w:rFonts w:ascii="Franklin Gothic Book" w:hAnsi="Franklin Gothic Book"/>
                <w:color w:val="000000"/>
                <w:sz w:val="23"/>
                <w:szCs w:val="23"/>
              </w:rPr>
              <w:t>1</w:t>
            </w:r>
          </w:p>
        </w:tc>
        <w:tc>
          <w:tcPr>
            <w:tcW w:w="860" w:type="dxa"/>
            <w:gridSpan w:val="2"/>
            <w:tcBorders>
              <w:top w:val="nil"/>
              <w:left w:val="nil"/>
              <w:bottom w:val="nil"/>
              <w:right w:val="nil"/>
            </w:tcBorders>
            <w:shd w:val="clear" w:color="auto" w:fill="auto"/>
            <w:noWrap/>
            <w:vAlign w:val="bottom"/>
            <w:hideMark/>
          </w:tcPr>
          <w:p w14:paraId="46F72073" w14:textId="7D5E408A" w:rsidR="00EC3478" w:rsidRPr="00467FB4" w:rsidRDefault="008579F7" w:rsidP="006B4340">
            <w:pPr>
              <w:jc w:val="right"/>
              <w:rPr>
                <w:rFonts w:ascii="Franklin Gothic Book" w:hAnsi="Franklin Gothic Book"/>
                <w:b/>
                <w:bCs/>
                <w:sz w:val="23"/>
                <w:szCs w:val="23"/>
              </w:rPr>
            </w:pPr>
            <w:r>
              <w:rPr>
                <w:rFonts w:ascii="Franklin Gothic Book" w:hAnsi="Franklin Gothic Book"/>
                <w:b/>
                <w:bCs/>
                <w:sz w:val="23"/>
                <w:szCs w:val="23"/>
              </w:rPr>
              <w:t>34</w:t>
            </w:r>
          </w:p>
        </w:tc>
      </w:tr>
      <w:tr w:rsidR="00EC3478" w:rsidRPr="004C784F" w14:paraId="01C47F26" w14:textId="77777777" w:rsidTr="006B4340">
        <w:trPr>
          <w:trHeight w:val="300"/>
        </w:trPr>
        <w:tc>
          <w:tcPr>
            <w:tcW w:w="1190" w:type="dxa"/>
            <w:tcBorders>
              <w:top w:val="nil"/>
              <w:left w:val="nil"/>
              <w:bottom w:val="nil"/>
              <w:right w:val="nil"/>
            </w:tcBorders>
            <w:shd w:val="clear" w:color="auto" w:fill="auto"/>
            <w:noWrap/>
            <w:vAlign w:val="center"/>
            <w:hideMark/>
          </w:tcPr>
          <w:p w14:paraId="76C700D8" w14:textId="77777777" w:rsidR="00EC3478" w:rsidRPr="00467FB4" w:rsidRDefault="00EC3478" w:rsidP="006B4340">
            <w:pPr>
              <w:rPr>
                <w:rFonts w:ascii="Franklin Gothic Book" w:hAnsi="Franklin Gothic Book"/>
                <w:b/>
                <w:bCs/>
                <w:color w:val="000000"/>
              </w:rPr>
            </w:pPr>
            <w:r w:rsidRPr="00467FB4">
              <w:rPr>
                <w:rFonts w:ascii="Franklin Gothic Book" w:hAnsi="Franklin Gothic Book"/>
                <w:b/>
                <w:bCs/>
                <w:color w:val="000000"/>
              </w:rPr>
              <w:t>O-1</w:t>
            </w:r>
          </w:p>
        </w:tc>
        <w:tc>
          <w:tcPr>
            <w:tcW w:w="1376" w:type="dxa"/>
            <w:tcBorders>
              <w:top w:val="nil"/>
              <w:left w:val="nil"/>
              <w:bottom w:val="nil"/>
              <w:right w:val="nil"/>
            </w:tcBorders>
            <w:shd w:val="clear" w:color="auto" w:fill="auto"/>
            <w:noWrap/>
            <w:vAlign w:val="center"/>
            <w:hideMark/>
          </w:tcPr>
          <w:p w14:paraId="4B785096" w14:textId="3C8B1979" w:rsidR="00EC3478" w:rsidRPr="00467FB4" w:rsidRDefault="00EC3478" w:rsidP="006B4340">
            <w:pPr>
              <w:jc w:val="center"/>
              <w:rPr>
                <w:rFonts w:ascii="Franklin Gothic Book" w:hAnsi="Franklin Gothic Book"/>
                <w:color w:val="000000"/>
                <w:sz w:val="23"/>
                <w:szCs w:val="23"/>
              </w:rPr>
            </w:pPr>
            <w:r w:rsidRPr="00467FB4">
              <w:rPr>
                <w:rFonts w:ascii="Franklin Gothic Book" w:hAnsi="Franklin Gothic Book"/>
                <w:color w:val="000000"/>
                <w:sz w:val="23"/>
                <w:szCs w:val="23"/>
              </w:rPr>
              <w:t>2</w:t>
            </w:r>
            <w:r w:rsidR="00DD7201">
              <w:rPr>
                <w:rFonts w:ascii="Franklin Gothic Book" w:hAnsi="Franklin Gothic Book"/>
                <w:color w:val="000000"/>
                <w:sz w:val="23"/>
                <w:szCs w:val="23"/>
              </w:rPr>
              <w:t>60</w:t>
            </w:r>
          </w:p>
        </w:tc>
        <w:tc>
          <w:tcPr>
            <w:tcW w:w="1230" w:type="dxa"/>
            <w:tcBorders>
              <w:top w:val="nil"/>
              <w:left w:val="nil"/>
              <w:bottom w:val="nil"/>
              <w:right w:val="nil"/>
            </w:tcBorders>
            <w:shd w:val="clear" w:color="auto" w:fill="auto"/>
            <w:noWrap/>
            <w:vAlign w:val="center"/>
            <w:hideMark/>
          </w:tcPr>
          <w:p w14:paraId="61B8568B" w14:textId="4E2C8EC0" w:rsidR="00EC3478" w:rsidRPr="00467FB4" w:rsidRDefault="00F1340C" w:rsidP="006B4340">
            <w:pPr>
              <w:jc w:val="center"/>
              <w:rPr>
                <w:rFonts w:ascii="Franklin Gothic Book" w:hAnsi="Franklin Gothic Book"/>
                <w:color w:val="000000"/>
                <w:sz w:val="23"/>
                <w:szCs w:val="23"/>
              </w:rPr>
            </w:pPr>
            <w:r>
              <w:rPr>
                <w:rFonts w:ascii="Franklin Gothic Book" w:hAnsi="Franklin Gothic Book"/>
                <w:color w:val="000000"/>
                <w:sz w:val="23"/>
                <w:szCs w:val="23"/>
              </w:rPr>
              <w:t>3</w:t>
            </w:r>
            <w:r w:rsidR="008579F7">
              <w:rPr>
                <w:rFonts w:ascii="Franklin Gothic Book" w:hAnsi="Franklin Gothic Book"/>
                <w:color w:val="000000"/>
                <w:sz w:val="23"/>
                <w:szCs w:val="23"/>
              </w:rPr>
              <w:t>41</w:t>
            </w:r>
          </w:p>
        </w:tc>
        <w:tc>
          <w:tcPr>
            <w:tcW w:w="1456" w:type="dxa"/>
            <w:tcBorders>
              <w:top w:val="nil"/>
              <w:left w:val="nil"/>
              <w:bottom w:val="nil"/>
              <w:right w:val="nil"/>
            </w:tcBorders>
            <w:shd w:val="clear" w:color="auto" w:fill="auto"/>
            <w:noWrap/>
            <w:vAlign w:val="bottom"/>
            <w:hideMark/>
          </w:tcPr>
          <w:p w14:paraId="77DCFA58" w14:textId="402DFE51" w:rsidR="00EC3478" w:rsidRPr="00467FB4" w:rsidRDefault="008579F7" w:rsidP="006B4340">
            <w:pPr>
              <w:jc w:val="center"/>
              <w:rPr>
                <w:rFonts w:ascii="Franklin Gothic Book" w:hAnsi="Franklin Gothic Book"/>
                <w:b/>
                <w:bCs/>
                <w:sz w:val="23"/>
                <w:szCs w:val="23"/>
              </w:rPr>
            </w:pPr>
            <w:r>
              <w:rPr>
                <w:rFonts w:ascii="Franklin Gothic Book" w:hAnsi="Franklin Gothic Book"/>
                <w:b/>
                <w:bCs/>
                <w:sz w:val="23"/>
                <w:szCs w:val="23"/>
              </w:rPr>
              <w:t>81</w:t>
            </w:r>
          </w:p>
        </w:tc>
        <w:tc>
          <w:tcPr>
            <w:tcW w:w="1640" w:type="dxa"/>
            <w:tcBorders>
              <w:top w:val="nil"/>
              <w:left w:val="nil"/>
              <w:bottom w:val="nil"/>
              <w:right w:val="nil"/>
            </w:tcBorders>
            <w:shd w:val="clear" w:color="auto" w:fill="auto"/>
            <w:noWrap/>
            <w:vAlign w:val="center"/>
            <w:hideMark/>
          </w:tcPr>
          <w:p w14:paraId="737CF8BA" w14:textId="0B853EAC" w:rsidR="00EC3478" w:rsidRPr="00467FB4" w:rsidRDefault="00577C53" w:rsidP="006B4340">
            <w:pPr>
              <w:jc w:val="center"/>
              <w:rPr>
                <w:rFonts w:ascii="Franklin Gothic Book" w:hAnsi="Franklin Gothic Book"/>
                <w:color w:val="000000"/>
                <w:sz w:val="23"/>
                <w:szCs w:val="23"/>
              </w:rPr>
            </w:pPr>
            <w:r>
              <w:rPr>
                <w:rFonts w:ascii="Franklin Gothic Book" w:hAnsi="Franklin Gothic Book"/>
                <w:color w:val="000000"/>
                <w:sz w:val="23"/>
                <w:szCs w:val="23"/>
              </w:rPr>
              <w:t>4</w:t>
            </w:r>
          </w:p>
        </w:tc>
        <w:tc>
          <w:tcPr>
            <w:tcW w:w="860" w:type="dxa"/>
            <w:gridSpan w:val="2"/>
            <w:tcBorders>
              <w:top w:val="nil"/>
              <w:left w:val="nil"/>
              <w:bottom w:val="nil"/>
              <w:right w:val="nil"/>
            </w:tcBorders>
            <w:shd w:val="clear" w:color="auto" w:fill="auto"/>
            <w:noWrap/>
            <w:vAlign w:val="bottom"/>
            <w:hideMark/>
          </w:tcPr>
          <w:p w14:paraId="1C5EF407" w14:textId="1AE37D2C" w:rsidR="00EC3478" w:rsidRPr="00467FB4" w:rsidRDefault="008579F7" w:rsidP="006B4340">
            <w:pPr>
              <w:jc w:val="right"/>
              <w:rPr>
                <w:rFonts w:ascii="Franklin Gothic Book" w:hAnsi="Franklin Gothic Book"/>
                <w:b/>
                <w:bCs/>
                <w:sz w:val="23"/>
                <w:szCs w:val="23"/>
              </w:rPr>
            </w:pPr>
            <w:r>
              <w:rPr>
                <w:rFonts w:ascii="Franklin Gothic Book" w:hAnsi="Franklin Gothic Book"/>
                <w:b/>
                <w:bCs/>
                <w:sz w:val="23"/>
                <w:szCs w:val="23"/>
              </w:rPr>
              <w:t>77</w:t>
            </w:r>
          </w:p>
        </w:tc>
      </w:tr>
      <w:tr w:rsidR="00EC3478" w:rsidRPr="004C784F" w14:paraId="00799923" w14:textId="77777777" w:rsidTr="006B4340">
        <w:trPr>
          <w:trHeight w:val="300"/>
        </w:trPr>
        <w:tc>
          <w:tcPr>
            <w:tcW w:w="1190" w:type="dxa"/>
            <w:tcBorders>
              <w:top w:val="nil"/>
              <w:left w:val="nil"/>
              <w:bottom w:val="nil"/>
              <w:right w:val="nil"/>
            </w:tcBorders>
            <w:shd w:val="clear" w:color="auto" w:fill="auto"/>
            <w:noWrap/>
            <w:vAlign w:val="center"/>
            <w:hideMark/>
          </w:tcPr>
          <w:p w14:paraId="6A4E76AC" w14:textId="77777777" w:rsidR="00EC3478" w:rsidRPr="00467FB4" w:rsidRDefault="00EC3478" w:rsidP="006B4340">
            <w:pPr>
              <w:rPr>
                <w:rFonts w:ascii="Franklin Gothic Book" w:hAnsi="Franklin Gothic Book"/>
                <w:b/>
                <w:bCs/>
                <w:color w:val="000000"/>
              </w:rPr>
            </w:pPr>
            <w:r w:rsidRPr="00467FB4">
              <w:rPr>
                <w:rFonts w:ascii="Franklin Gothic Book" w:hAnsi="Franklin Gothic Book"/>
                <w:b/>
                <w:bCs/>
                <w:color w:val="000000"/>
              </w:rPr>
              <w:t>Totals</w:t>
            </w:r>
          </w:p>
        </w:tc>
        <w:tc>
          <w:tcPr>
            <w:tcW w:w="1376" w:type="dxa"/>
            <w:tcBorders>
              <w:top w:val="nil"/>
              <w:left w:val="nil"/>
              <w:bottom w:val="nil"/>
              <w:right w:val="nil"/>
            </w:tcBorders>
            <w:shd w:val="clear" w:color="auto" w:fill="auto"/>
            <w:noWrap/>
            <w:vAlign w:val="bottom"/>
            <w:hideMark/>
          </w:tcPr>
          <w:p w14:paraId="5F2B8238" w14:textId="6DCAD144" w:rsidR="00EC3478" w:rsidRPr="00467FB4" w:rsidRDefault="00EC3478" w:rsidP="006B4340">
            <w:pPr>
              <w:jc w:val="center"/>
              <w:rPr>
                <w:rFonts w:ascii="Franklin Gothic Book" w:hAnsi="Franklin Gothic Book"/>
                <w:b/>
                <w:bCs/>
                <w:color w:val="000000"/>
                <w:sz w:val="23"/>
                <w:szCs w:val="23"/>
              </w:rPr>
            </w:pPr>
            <w:r w:rsidRPr="00467FB4">
              <w:rPr>
                <w:rFonts w:ascii="Franklin Gothic Book" w:hAnsi="Franklin Gothic Book"/>
                <w:b/>
                <w:bCs/>
                <w:color w:val="000000"/>
                <w:sz w:val="23"/>
                <w:szCs w:val="23"/>
              </w:rPr>
              <w:t>229</w:t>
            </w:r>
            <w:r w:rsidR="00DD7201">
              <w:rPr>
                <w:rFonts w:ascii="Franklin Gothic Book" w:hAnsi="Franklin Gothic Book"/>
                <w:b/>
                <w:bCs/>
                <w:color w:val="000000"/>
                <w:sz w:val="23"/>
                <w:szCs w:val="23"/>
              </w:rPr>
              <w:t>4</w:t>
            </w:r>
          </w:p>
        </w:tc>
        <w:tc>
          <w:tcPr>
            <w:tcW w:w="1230" w:type="dxa"/>
            <w:tcBorders>
              <w:top w:val="nil"/>
              <w:left w:val="nil"/>
              <w:bottom w:val="nil"/>
              <w:right w:val="nil"/>
            </w:tcBorders>
            <w:shd w:val="clear" w:color="auto" w:fill="auto"/>
            <w:noWrap/>
            <w:vAlign w:val="bottom"/>
            <w:hideMark/>
          </w:tcPr>
          <w:p w14:paraId="232F981B" w14:textId="4E9E8BC0" w:rsidR="00EC3478" w:rsidRPr="00467FB4" w:rsidRDefault="00EC3478" w:rsidP="006B4340">
            <w:pPr>
              <w:jc w:val="center"/>
              <w:rPr>
                <w:rFonts w:ascii="Franklin Gothic Book" w:hAnsi="Franklin Gothic Book"/>
                <w:b/>
                <w:bCs/>
                <w:color w:val="000000"/>
                <w:sz w:val="23"/>
                <w:szCs w:val="23"/>
              </w:rPr>
            </w:pPr>
            <w:r w:rsidRPr="00467FB4">
              <w:rPr>
                <w:rFonts w:ascii="Franklin Gothic Book" w:hAnsi="Franklin Gothic Book"/>
                <w:b/>
                <w:bCs/>
                <w:color w:val="000000"/>
                <w:sz w:val="23"/>
                <w:szCs w:val="23"/>
              </w:rPr>
              <w:t>2</w:t>
            </w:r>
            <w:r>
              <w:rPr>
                <w:rFonts w:ascii="Franklin Gothic Book" w:hAnsi="Franklin Gothic Book"/>
                <w:b/>
                <w:bCs/>
                <w:color w:val="000000"/>
                <w:sz w:val="23"/>
                <w:szCs w:val="23"/>
              </w:rPr>
              <w:t>2</w:t>
            </w:r>
            <w:r w:rsidR="008579F7">
              <w:rPr>
                <w:rFonts w:ascii="Franklin Gothic Book" w:hAnsi="Franklin Gothic Book"/>
                <w:b/>
                <w:bCs/>
                <w:color w:val="000000"/>
                <w:sz w:val="23"/>
                <w:szCs w:val="23"/>
              </w:rPr>
              <w:t>71</w:t>
            </w:r>
          </w:p>
        </w:tc>
        <w:tc>
          <w:tcPr>
            <w:tcW w:w="1456" w:type="dxa"/>
            <w:tcBorders>
              <w:top w:val="nil"/>
              <w:left w:val="nil"/>
              <w:bottom w:val="nil"/>
              <w:right w:val="nil"/>
            </w:tcBorders>
            <w:shd w:val="clear" w:color="auto" w:fill="auto"/>
            <w:noWrap/>
            <w:vAlign w:val="bottom"/>
            <w:hideMark/>
          </w:tcPr>
          <w:p w14:paraId="73EAFDA7" w14:textId="6AB4C2A3" w:rsidR="00EC3478" w:rsidRPr="00467FB4" w:rsidRDefault="00F1340C" w:rsidP="006B4340">
            <w:pPr>
              <w:jc w:val="center"/>
              <w:rPr>
                <w:rFonts w:ascii="Franklin Gothic Book" w:hAnsi="Franklin Gothic Book"/>
                <w:b/>
                <w:bCs/>
                <w:color w:val="FF0000"/>
                <w:sz w:val="23"/>
                <w:szCs w:val="23"/>
              </w:rPr>
            </w:pPr>
            <w:r>
              <w:rPr>
                <w:rFonts w:ascii="Franklin Gothic Book" w:hAnsi="Franklin Gothic Book"/>
                <w:b/>
                <w:bCs/>
                <w:color w:val="FF0000"/>
                <w:sz w:val="23"/>
                <w:szCs w:val="23"/>
              </w:rPr>
              <w:t>-</w:t>
            </w:r>
            <w:r w:rsidR="008579F7">
              <w:rPr>
                <w:rFonts w:ascii="Franklin Gothic Book" w:hAnsi="Franklin Gothic Book"/>
                <w:b/>
                <w:bCs/>
                <w:color w:val="FF0000"/>
                <w:sz w:val="23"/>
                <w:szCs w:val="23"/>
              </w:rPr>
              <w:t>23</w:t>
            </w:r>
          </w:p>
        </w:tc>
        <w:tc>
          <w:tcPr>
            <w:tcW w:w="1640" w:type="dxa"/>
            <w:tcBorders>
              <w:top w:val="nil"/>
              <w:left w:val="nil"/>
              <w:bottom w:val="nil"/>
              <w:right w:val="nil"/>
            </w:tcBorders>
            <w:shd w:val="clear" w:color="auto" w:fill="auto"/>
            <w:noWrap/>
            <w:vAlign w:val="bottom"/>
            <w:hideMark/>
          </w:tcPr>
          <w:p w14:paraId="1911D234" w14:textId="32C2764E" w:rsidR="00EC3478" w:rsidRPr="00467FB4" w:rsidRDefault="00DD7201" w:rsidP="006B4340">
            <w:pPr>
              <w:jc w:val="center"/>
              <w:rPr>
                <w:rFonts w:ascii="Franklin Gothic Book" w:hAnsi="Franklin Gothic Book"/>
                <w:b/>
                <w:bCs/>
                <w:color w:val="000000"/>
                <w:sz w:val="23"/>
                <w:szCs w:val="23"/>
              </w:rPr>
            </w:pPr>
            <w:r>
              <w:rPr>
                <w:rFonts w:ascii="Franklin Gothic Book" w:hAnsi="Franklin Gothic Book"/>
                <w:b/>
                <w:bCs/>
                <w:color w:val="000000"/>
                <w:sz w:val="23"/>
                <w:szCs w:val="23"/>
              </w:rPr>
              <w:t>37</w:t>
            </w:r>
          </w:p>
        </w:tc>
        <w:tc>
          <w:tcPr>
            <w:tcW w:w="860" w:type="dxa"/>
            <w:gridSpan w:val="2"/>
            <w:tcBorders>
              <w:top w:val="nil"/>
              <w:left w:val="nil"/>
              <w:bottom w:val="nil"/>
              <w:right w:val="nil"/>
            </w:tcBorders>
            <w:shd w:val="clear" w:color="auto" w:fill="auto"/>
            <w:noWrap/>
            <w:vAlign w:val="bottom"/>
            <w:hideMark/>
          </w:tcPr>
          <w:p w14:paraId="5BB9C2F8" w14:textId="02DB049E" w:rsidR="00EC3478" w:rsidRPr="00467FB4" w:rsidRDefault="00F1340C" w:rsidP="006B4340">
            <w:pPr>
              <w:jc w:val="right"/>
              <w:rPr>
                <w:rFonts w:ascii="Franklin Gothic Book" w:hAnsi="Franklin Gothic Book"/>
                <w:b/>
                <w:bCs/>
                <w:color w:val="FF0000"/>
                <w:sz w:val="23"/>
                <w:szCs w:val="23"/>
              </w:rPr>
            </w:pPr>
            <w:r>
              <w:rPr>
                <w:rFonts w:ascii="Franklin Gothic Book" w:hAnsi="Franklin Gothic Book"/>
                <w:b/>
                <w:bCs/>
                <w:color w:val="FF0000"/>
                <w:sz w:val="23"/>
                <w:szCs w:val="23"/>
              </w:rPr>
              <w:t>-</w:t>
            </w:r>
            <w:r w:rsidR="008579F7">
              <w:rPr>
                <w:rFonts w:ascii="Franklin Gothic Book" w:hAnsi="Franklin Gothic Book"/>
                <w:b/>
                <w:bCs/>
                <w:color w:val="FF0000"/>
                <w:sz w:val="23"/>
                <w:szCs w:val="23"/>
              </w:rPr>
              <w:t>60</w:t>
            </w:r>
          </w:p>
        </w:tc>
      </w:tr>
    </w:tbl>
    <w:p w14:paraId="53F47C8D" w14:textId="4C0D8A57" w:rsidR="00EC3478" w:rsidRPr="004C784F" w:rsidRDefault="00EC3478" w:rsidP="00EC3478">
      <w:pPr>
        <w:rPr>
          <w:rFonts w:ascii="Franklin Gothic Book" w:hAnsi="Franklin Gothic Book"/>
        </w:rPr>
      </w:pPr>
      <w:r w:rsidRPr="004C784F">
        <w:rPr>
          <w:rFonts w:ascii="Franklin Gothic Book" w:hAnsi="Franklin Gothic Book"/>
          <w:bCs/>
          <w:color w:val="000000" w:themeColor="text1"/>
        </w:rPr>
        <w:t xml:space="preserve">Data source: </w:t>
      </w:r>
      <w:r w:rsidR="00D04FEE">
        <w:rPr>
          <w:rFonts w:ascii="Franklin Gothic Book" w:hAnsi="Franklin Gothic Book"/>
          <w:bCs/>
          <w:color w:val="000000" w:themeColor="text1"/>
        </w:rPr>
        <w:t>T</w:t>
      </w:r>
      <w:r w:rsidRPr="004C784F">
        <w:rPr>
          <w:rFonts w:ascii="Franklin Gothic Book" w:hAnsi="Franklin Gothic Book"/>
          <w:bCs/>
          <w:color w:val="000000" w:themeColor="text1"/>
        </w:rPr>
        <w:t>he Officer Inventory</w:t>
      </w:r>
      <w:r w:rsidRPr="004C784F">
        <w:rPr>
          <w:rFonts w:ascii="Franklin Gothic Book" w:hAnsi="Franklin Gothic Book"/>
        </w:rPr>
        <w:t xml:space="preserve"> / Au</w:t>
      </w:r>
      <w:r>
        <w:rPr>
          <w:rFonts w:ascii="Franklin Gothic Book" w:hAnsi="Franklin Gothic Book"/>
        </w:rPr>
        <w:t xml:space="preserve">thorization (Tri-Color) dated </w:t>
      </w:r>
      <w:bookmarkStart w:id="10" w:name="_Hlk165891473"/>
      <w:r w:rsidR="008579F7">
        <w:rPr>
          <w:rFonts w:ascii="Franklin Gothic Book" w:hAnsi="Franklin Gothic Book"/>
        </w:rPr>
        <w:t>3</w:t>
      </w:r>
      <w:r w:rsidR="00DD7201">
        <w:rPr>
          <w:rFonts w:ascii="Franklin Gothic Book" w:hAnsi="Franklin Gothic Book"/>
        </w:rPr>
        <w:t>0</w:t>
      </w:r>
      <w:r w:rsidRPr="004C784F">
        <w:rPr>
          <w:rFonts w:ascii="Franklin Gothic Book" w:hAnsi="Franklin Gothic Book"/>
        </w:rPr>
        <w:t xml:space="preserve"> </w:t>
      </w:r>
      <w:r w:rsidR="00DD7201">
        <w:rPr>
          <w:rFonts w:ascii="Franklin Gothic Book" w:hAnsi="Franklin Gothic Book"/>
        </w:rPr>
        <w:t>June</w:t>
      </w:r>
      <w:r w:rsidRPr="004C784F">
        <w:rPr>
          <w:rFonts w:ascii="Franklin Gothic Book" w:hAnsi="Franklin Gothic Book"/>
        </w:rPr>
        <w:t xml:space="preserve"> 202</w:t>
      </w:r>
      <w:r>
        <w:rPr>
          <w:rFonts w:ascii="Franklin Gothic Book" w:hAnsi="Franklin Gothic Book"/>
        </w:rPr>
        <w:t>4</w:t>
      </w:r>
      <w:bookmarkEnd w:id="10"/>
      <w:r w:rsidRPr="004C784F">
        <w:rPr>
          <w:rFonts w:ascii="Franklin Gothic Book" w:hAnsi="Franklin Gothic Book"/>
        </w:rPr>
        <w:t>.</w:t>
      </w:r>
    </w:p>
    <w:p w14:paraId="655B06D6" w14:textId="77777777" w:rsidR="00EC3478" w:rsidRPr="004C784F" w:rsidRDefault="00EC3478" w:rsidP="00EC3478">
      <w:pPr>
        <w:rPr>
          <w:rFonts w:ascii="Franklin Gothic Book" w:hAnsi="Franklin Gothic Book"/>
          <w:bCs/>
        </w:rPr>
      </w:pPr>
    </w:p>
    <w:p w14:paraId="70222E55" w14:textId="5C4B1072" w:rsidR="00EC3478" w:rsidRPr="004C784F" w:rsidRDefault="00EC3478" w:rsidP="00EC3478">
      <w:pPr>
        <w:rPr>
          <w:rFonts w:ascii="Franklin Gothic Book" w:hAnsi="Franklin Gothic Book"/>
        </w:rPr>
      </w:pPr>
      <w:r w:rsidRPr="004C784F">
        <w:rPr>
          <w:rFonts w:ascii="Franklin Gothic Book" w:hAnsi="Franklin Gothic Book"/>
          <w:bCs/>
          <w:color w:val="000000" w:themeColor="text1"/>
        </w:rPr>
        <w:t>Note:  Officers selected for promotion in FY2</w:t>
      </w:r>
      <w:r w:rsidR="00F1340C">
        <w:rPr>
          <w:rFonts w:ascii="Franklin Gothic Book" w:hAnsi="Franklin Gothic Book"/>
          <w:bCs/>
          <w:color w:val="000000" w:themeColor="text1"/>
        </w:rPr>
        <w:t>4</w:t>
      </w:r>
      <w:r w:rsidRPr="004C784F">
        <w:rPr>
          <w:rFonts w:ascii="Franklin Gothic Book" w:hAnsi="Franklin Gothic Book"/>
          <w:bCs/>
          <w:color w:val="000000" w:themeColor="text1"/>
        </w:rPr>
        <w:t xml:space="preserve"> are listed in their current rank.  Officers are detailed to billets in the next higher rank, resulting in lower distributable LT inventory numbers.  </w:t>
      </w:r>
    </w:p>
    <w:p w14:paraId="6A5876FA" w14:textId="77777777" w:rsidR="00EC3478" w:rsidRPr="004C784F" w:rsidRDefault="00EC3478" w:rsidP="00EC3478">
      <w:pPr>
        <w:rPr>
          <w:rFonts w:ascii="Franklin Gothic Book" w:hAnsi="Franklin Gothic Book"/>
          <w:highlight w:val="yellow"/>
        </w:rPr>
      </w:pPr>
    </w:p>
    <w:p w14:paraId="5ED937A6" w14:textId="77777777" w:rsidR="00EC3478" w:rsidRPr="004C784F" w:rsidRDefault="00EC3478" w:rsidP="00EC3478">
      <w:pPr>
        <w:rPr>
          <w:rFonts w:ascii="Franklin Gothic Book" w:hAnsi="Franklin Gothic Book"/>
          <w:b/>
        </w:rPr>
      </w:pPr>
      <w:r w:rsidRPr="00F64743">
        <w:rPr>
          <w:rFonts w:ascii="Franklin Gothic Book" w:hAnsi="Franklin Gothic Book"/>
          <w:b/>
        </w:rPr>
        <w:t>3107 Reserve Component</w:t>
      </w:r>
      <w:r w:rsidRPr="004C784F">
        <w:rPr>
          <w:rFonts w:ascii="Franklin Gothic Book" w:hAnsi="Franklin Gothic Book"/>
          <w:b/>
        </w:rPr>
        <w:t xml:space="preserve"> –Training and Administration of the Reserves (TAR)</w:t>
      </w:r>
    </w:p>
    <w:tbl>
      <w:tblPr>
        <w:tblW w:w="5080" w:type="dxa"/>
        <w:tblLook w:val="04A0" w:firstRow="1" w:lastRow="0" w:firstColumn="1" w:lastColumn="0" w:noHBand="0" w:noVBand="1"/>
      </w:tblPr>
      <w:tblGrid>
        <w:gridCol w:w="1178"/>
        <w:gridCol w:w="1328"/>
        <w:gridCol w:w="1188"/>
        <w:gridCol w:w="1386"/>
      </w:tblGrid>
      <w:tr w:rsidR="00EC3478" w:rsidRPr="004C784F" w14:paraId="3A7DA03C" w14:textId="77777777" w:rsidTr="006B4340">
        <w:trPr>
          <w:trHeight w:val="300"/>
        </w:trPr>
        <w:tc>
          <w:tcPr>
            <w:tcW w:w="1178" w:type="dxa"/>
            <w:tcBorders>
              <w:top w:val="nil"/>
              <w:left w:val="nil"/>
              <w:bottom w:val="nil"/>
              <w:right w:val="nil"/>
            </w:tcBorders>
            <w:shd w:val="clear" w:color="auto" w:fill="auto"/>
            <w:vAlign w:val="center"/>
            <w:hideMark/>
          </w:tcPr>
          <w:p w14:paraId="4E38CB8C"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73E59771"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49EFC53C"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c>
          <w:tcPr>
            <w:tcW w:w="1386" w:type="dxa"/>
            <w:tcBorders>
              <w:top w:val="nil"/>
              <w:left w:val="nil"/>
              <w:bottom w:val="nil"/>
              <w:right w:val="nil"/>
            </w:tcBorders>
            <w:shd w:val="clear" w:color="auto" w:fill="auto"/>
            <w:vAlign w:val="center"/>
            <w:hideMark/>
          </w:tcPr>
          <w:p w14:paraId="0E6E59F4"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Delta</w:t>
            </w:r>
          </w:p>
        </w:tc>
      </w:tr>
      <w:tr w:rsidR="00EC3478" w:rsidRPr="004C784F" w14:paraId="50235E2D" w14:textId="77777777" w:rsidTr="006B4340">
        <w:trPr>
          <w:trHeight w:val="312"/>
        </w:trPr>
        <w:tc>
          <w:tcPr>
            <w:tcW w:w="1178" w:type="dxa"/>
            <w:tcBorders>
              <w:top w:val="nil"/>
              <w:left w:val="nil"/>
              <w:bottom w:val="nil"/>
              <w:right w:val="nil"/>
            </w:tcBorders>
            <w:shd w:val="clear" w:color="auto" w:fill="auto"/>
            <w:vAlign w:val="center"/>
            <w:hideMark/>
          </w:tcPr>
          <w:p w14:paraId="0078F94A"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O-6</w:t>
            </w:r>
          </w:p>
        </w:tc>
        <w:tc>
          <w:tcPr>
            <w:tcW w:w="1328" w:type="dxa"/>
            <w:tcBorders>
              <w:top w:val="nil"/>
              <w:left w:val="nil"/>
              <w:bottom w:val="nil"/>
              <w:right w:val="nil"/>
            </w:tcBorders>
            <w:shd w:val="clear" w:color="auto" w:fill="auto"/>
            <w:vAlign w:val="center"/>
            <w:hideMark/>
          </w:tcPr>
          <w:p w14:paraId="3C00370B" w14:textId="77777777" w:rsidR="00EC3478" w:rsidRPr="004C784F" w:rsidRDefault="00EC3478" w:rsidP="006B4340">
            <w:pPr>
              <w:jc w:val="center"/>
              <w:rPr>
                <w:rFonts w:ascii="Franklin Gothic Book" w:hAnsi="Franklin Gothic Book"/>
                <w:color w:val="000000"/>
              </w:rPr>
            </w:pPr>
            <w:r w:rsidRPr="004C784F">
              <w:rPr>
                <w:rFonts w:ascii="Franklin Gothic Book" w:hAnsi="Franklin Gothic Book"/>
                <w:color w:val="000000"/>
              </w:rPr>
              <w:t>8</w:t>
            </w:r>
          </w:p>
        </w:tc>
        <w:tc>
          <w:tcPr>
            <w:tcW w:w="1188" w:type="dxa"/>
            <w:tcBorders>
              <w:top w:val="nil"/>
              <w:left w:val="nil"/>
              <w:bottom w:val="nil"/>
              <w:right w:val="nil"/>
            </w:tcBorders>
            <w:shd w:val="clear" w:color="auto" w:fill="auto"/>
            <w:vAlign w:val="center"/>
            <w:hideMark/>
          </w:tcPr>
          <w:p w14:paraId="6F4C6C73" w14:textId="06F46F45" w:rsidR="00EC3478" w:rsidRPr="004C784F" w:rsidRDefault="00F1340C" w:rsidP="006B4340">
            <w:pPr>
              <w:jc w:val="center"/>
              <w:rPr>
                <w:rFonts w:ascii="Franklin Gothic Book" w:hAnsi="Franklin Gothic Book"/>
                <w:color w:val="000000"/>
              </w:rPr>
            </w:pPr>
            <w:r>
              <w:rPr>
                <w:rFonts w:ascii="Franklin Gothic Book" w:hAnsi="Franklin Gothic Book"/>
                <w:color w:val="000000"/>
              </w:rPr>
              <w:t>9</w:t>
            </w:r>
          </w:p>
        </w:tc>
        <w:tc>
          <w:tcPr>
            <w:tcW w:w="1386" w:type="dxa"/>
            <w:tcBorders>
              <w:top w:val="nil"/>
              <w:left w:val="nil"/>
              <w:bottom w:val="nil"/>
              <w:right w:val="nil"/>
            </w:tcBorders>
            <w:shd w:val="clear" w:color="auto" w:fill="auto"/>
            <w:vAlign w:val="center"/>
            <w:hideMark/>
          </w:tcPr>
          <w:p w14:paraId="61E959B5" w14:textId="1C1C60B0" w:rsidR="00EC3478" w:rsidRPr="004C784F" w:rsidRDefault="00F1340C" w:rsidP="006B4340">
            <w:pPr>
              <w:jc w:val="center"/>
              <w:rPr>
                <w:rFonts w:ascii="Franklin Gothic Book" w:hAnsi="Franklin Gothic Book"/>
                <w:b/>
                <w:bCs/>
                <w:color w:val="000000"/>
              </w:rPr>
            </w:pPr>
            <w:r>
              <w:rPr>
                <w:rFonts w:ascii="Franklin Gothic Book" w:hAnsi="Franklin Gothic Book"/>
                <w:b/>
                <w:bCs/>
                <w:color w:val="000000" w:themeColor="text1"/>
              </w:rPr>
              <w:t>1</w:t>
            </w:r>
          </w:p>
        </w:tc>
      </w:tr>
      <w:tr w:rsidR="00EC3478" w:rsidRPr="004C784F" w14:paraId="40701E27" w14:textId="77777777" w:rsidTr="006B4340">
        <w:trPr>
          <w:trHeight w:val="312"/>
        </w:trPr>
        <w:tc>
          <w:tcPr>
            <w:tcW w:w="1178" w:type="dxa"/>
            <w:tcBorders>
              <w:top w:val="nil"/>
              <w:left w:val="nil"/>
              <w:bottom w:val="nil"/>
              <w:right w:val="nil"/>
            </w:tcBorders>
            <w:shd w:val="clear" w:color="auto" w:fill="auto"/>
            <w:vAlign w:val="center"/>
            <w:hideMark/>
          </w:tcPr>
          <w:p w14:paraId="77E0D3FD"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O-5</w:t>
            </w:r>
          </w:p>
        </w:tc>
        <w:tc>
          <w:tcPr>
            <w:tcW w:w="1328" w:type="dxa"/>
            <w:tcBorders>
              <w:top w:val="nil"/>
              <w:left w:val="nil"/>
              <w:bottom w:val="nil"/>
              <w:right w:val="nil"/>
            </w:tcBorders>
            <w:shd w:val="clear" w:color="auto" w:fill="auto"/>
            <w:vAlign w:val="center"/>
            <w:hideMark/>
          </w:tcPr>
          <w:p w14:paraId="0731837B" w14:textId="6A08BE06" w:rsidR="00EC3478" w:rsidRPr="004C784F" w:rsidRDefault="00EC3478" w:rsidP="006B4340">
            <w:pPr>
              <w:jc w:val="center"/>
              <w:rPr>
                <w:rFonts w:ascii="Franklin Gothic Book" w:hAnsi="Franklin Gothic Book"/>
                <w:color w:val="000000"/>
              </w:rPr>
            </w:pPr>
            <w:r w:rsidRPr="004C784F">
              <w:rPr>
                <w:rFonts w:ascii="Franklin Gothic Book" w:hAnsi="Franklin Gothic Book"/>
                <w:color w:val="000000"/>
              </w:rPr>
              <w:t>2</w:t>
            </w:r>
            <w:r w:rsidR="00F1340C">
              <w:rPr>
                <w:rFonts w:ascii="Franklin Gothic Book" w:hAnsi="Franklin Gothic Book"/>
                <w:color w:val="000000"/>
              </w:rPr>
              <w:t>7</w:t>
            </w:r>
          </w:p>
        </w:tc>
        <w:tc>
          <w:tcPr>
            <w:tcW w:w="1188" w:type="dxa"/>
            <w:tcBorders>
              <w:top w:val="nil"/>
              <w:left w:val="nil"/>
              <w:bottom w:val="nil"/>
              <w:right w:val="nil"/>
            </w:tcBorders>
            <w:shd w:val="clear" w:color="auto" w:fill="auto"/>
            <w:vAlign w:val="center"/>
            <w:hideMark/>
          </w:tcPr>
          <w:p w14:paraId="118DAED3" w14:textId="103C5EE3" w:rsidR="00EC3478" w:rsidRPr="004C784F" w:rsidRDefault="00EC3478" w:rsidP="006B4340">
            <w:pPr>
              <w:jc w:val="center"/>
              <w:rPr>
                <w:rFonts w:ascii="Franklin Gothic Book" w:hAnsi="Franklin Gothic Book"/>
                <w:color w:val="000000"/>
              </w:rPr>
            </w:pPr>
            <w:r w:rsidRPr="004C784F">
              <w:rPr>
                <w:rFonts w:ascii="Franklin Gothic Book" w:hAnsi="Franklin Gothic Book"/>
                <w:color w:val="000000"/>
              </w:rPr>
              <w:t>2</w:t>
            </w:r>
            <w:r w:rsidR="00316FF0">
              <w:rPr>
                <w:rFonts w:ascii="Franklin Gothic Book" w:hAnsi="Franklin Gothic Book"/>
                <w:color w:val="000000"/>
              </w:rPr>
              <w:t>3</w:t>
            </w:r>
          </w:p>
        </w:tc>
        <w:tc>
          <w:tcPr>
            <w:tcW w:w="1386" w:type="dxa"/>
            <w:tcBorders>
              <w:top w:val="nil"/>
              <w:left w:val="nil"/>
              <w:bottom w:val="nil"/>
              <w:right w:val="nil"/>
            </w:tcBorders>
            <w:shd w:val="clear" w:color="auto" w:fill="auto"/>
            <w:vAlign w:val="center"/>
            <w:hideMark/>
          </w:tcPr>
          <w:p w14:paraId="03787D6B" w14:textId="3AAFBD12" w:rsidR="00EC3478" w:rsidRPr="004C784F" w:rsidRDefault="00F1340C" w:rsidP="006B4340">
            <w:pPr>
              <w:jc w:val="center"/>
              <w:rPr>
                <w:rFonts w:ascii="Franklin Gothic Book" w:hAnsi="Franklin Gothic Book"/>
                <w:b/>
                <w:bCs/>
                <w:color w:val="FF0000"/>
              </w:rPr>
            </w:pPr>
            <w:r>
              <w:rPr>
                <w:rFonts w:ascii="Franklin Gothic Book" w:hAnsi="Franklin Gothic Book"/>
                <w:b/>
                <w:bCs/>
                <w:color w:val="FF0000"/>
              </w:rPr>
              <w:t>-</w:t>
            </w:r>
            <w:r w:rsidR="00316FF0">
              <w:rPr>
                <w:rFonts w:ascii="Franklin Gothic Book" w:hAnsi="Franklin Gothic Book"/>
                <w:b/>
                <w:bCs/>
                <w:color w:val="FF0000"/>
              </w:rPr>
              <w:t>4</w:t>
            </w:r>
          </w:p>
        </w:tc>
      </w:tr>
      <w:tr w:rsidR="00EC3478" w:rsidRPr="004C784F" w14:paraId="35C0CD75" w14:textId="77777777" w:rsidTr="006B4340">
        <w:trPr>
          <w:trHeight w:val="312"/>
        </w:trPr>
        <w:tc>
          <w:tcPr>
            <w:tcW w:w="1178" w:type="dxa"/>
            <w:tcBorders>
              <w:top w:val="nil"/>
              <w:left w:val="nil"/>
              <w:bottom w:val="nil"/>
              <w:right w:val="nil"/>
            </w:tcBorders>
            <w:shd w:val="clear" w:color="auto" w:fill="auto"/>
            <w:vAlign w:val="center"/>
            <w:hideMark/>
          </w:tcPr>
          <w:p w14:paraId="2841A56C"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O-4</w:t>
            </w:r>
          </w:p>
        </w:tc>
        <w:tc>
          <w:tcPr>
            <w:tcW w:w="1328" w:type="dxa"/>
            <w:tcBorders>
              <w:top w:val="nil"/>
              <w:left w:val="nil"/>
              <w:bottom w:val="nil"/>
              <w:right w:val="nil"/>
            </w:tcBorders>
            <w:shd w:val="clear" w:color="auto" w:fill="auto"/>
            <w:vAlign w:val="center"/>
            <w:hideMark/>
          </w:tcPr>
          <w:p w14:paraId="7973DF3F" w14:textId="3B46898D" w:rsidR="00EC3478" w:rsidRPr="004C784F" w:rsidRDefault="00F1340C" w:rsidP="006B4340">
            <w:pPr>
              <w:jc w:val="center"/>
              <w:rPr>
                <w:rFonts w:ascii="Franklin Gothic Book" w:hAnsi="Franklin Gothic Book"/>
                <w:color w:val="000000"/>
              </w:rPr>
            </w:pPr>
            <w:r>
              <w:rPr>
                <w:rFonts w:ascii="Franklin Gothic Book" w:hAnsi="Franklin Gothic Book"/>
                <w:color w:val="000000"/>
              </w:rPr>
              <w:t>29</w:t>
            </w:r>
          </w:p>
        </w:tc>
        <w:tc>
          <w:tcPr>
            <w:tcW w:w="1188" w:type="dxa"/>
            <w:tcBorders>
              <w:top w:val="nil"/>
              <w:left w:val="nil"/>
              <w:bottom w:val="nil"/>
              <w:right w:val="nil"/>
            </w:tcBorders>
            <w:shd w:val="clear" w:color="auto" w:fill="auto"/>
            <w:vAlign w:val="center"/>
            <w:hideMark/>
          </w:tcPr>
          <w:p w14:paraId="6D486ADF" w14:textId="53CB2CE5" w:rsidR="00EC3478" w:rsidRPr="004C784F" w:rsidRDefault="00F1340C" w:rsidP="006B4340">
            <w:pPr>
              <w:jc w:val="center"/>
              <w:rPr>
                <w:rFonts w:ascii="Franklin Gothic Book" w:hAnsi="Franklin Gothic Book"/>
                <w:color w:val="000000"/>
              </w:rPr>
            </w:pPr>
            <w:r>
              <w:rPr>
                <w:rFonts w:ascii="Franklin Gothic Book" w:hAnsi="Franklin Gothic Book"/>
                <w:color w:val="000000"/>
              </w:rPr>
              <w:t>45</w:t>
            </w:r>
          </w:p>
        </w:tc>
        <w:tc>
          <w:tcPr>
            <w:tcW w:w="1386" w:type="dxa"/>
            <w:tcBorders>
              <w:top w:val="nil"/>
              <w:left w:val="nil"/>
              <w:bottom w:val="nil"/>
              <w:right w:val="nil"/>
            </w:tcBorders>
            <w:shd w:val="clear" w:color="auto" w:fill="auto"/>
            <w:vAlign w:val="center"/>
            <w:hideMark/>
          </w:tcPr>
          <w:p w14:paraId="0E38D7F0" w14:textId="08654661" w:rsidR="00EC3478" w:rsidRPr="004C784F" w:rsidRDefault="00F1340C" w:rsidP="006B4340">
            <w:pPr>
              <w:jc w:val="center"/>
              <w:rPr>
                <w:rFonts w:ascii="Franklin Gothic Book" w:hAnsi="Franklin Gothic Book"/>
                <w:b/>
                <w:bCs/>
                <w:color w:val="000000"/>
              </w:rPr>
            </w:pPr>
            <w:r>
              <w:rPr>
                <w:rFonts w:ascii="Franklin Gothic Book" w:hAnsi="Franklin Gothic Book"/>
                <w:b/>
                <w:bCs/>
                <w:color w:val="000000"/>
              </w:rPr>
              <w:t>16</w:t>
            </w:r>
          </w:p>
        </w:tc>
      </w:tr>
      <w:tr w:rsidR="00EC3478" w:rsidRPr="004C784F" w14:paraId="1F12F9A9" w14:textId="77777777" w:rsidTr="006B4340">
        <w:trPr>
          <w:trHeight w:val="312"/>
        </w:trPr>
        <w:tc>
          <w:tcPr>
            <w:tcW w:w="1178" w:type="dxa"/>
            <w:tcBorders>
              <w:top w:val="nil"/>
              <w:left w:val="nil"/>
              <w:bottom w:val="nil"/>
              <w:right w:val="nil"/>
            </w:tcBorders>
            <w:shd w:val="clear" w:color="auto" w:fill="auto"/>
            <w:vAlign w:val="center"/>
            <w:hideMark/>
          </w:tcPr>
          <w:p w14:paraId="4096CEFB"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O-3</w:t>
            </w:r>
          </w:p>
        </w:tc>
        <w:tc>
          <w:tcPr>
            <w:tcW w:w="1328" w:type="dxa"/>
            <w:tcBorders>
              <w:top w:val="nil"/>
              <w:left w:val="nil"/>
              <w:bottom w:val="nil"/>
              <w:right w:val="nil"/>
            </w:tcBorders>
            <w:shd w:val="clear" w:color="auto" w:fill="auto"/>
            <w:vAlign w:val="center"/>
            <w:hideMark/>
          </w:tcPr>
          <w:p w14:paraId="748F45FA" w14:textId="61DA2828" w:rsidR="00EC3478" w:rsidRPr="004C784F" w:rsidRDefault="00F1340C" w:rsidP="006B4340">
            <w:pPr>
              <w:jc w:val="center"/>
              <w:rPr>
                <w:rFonts w:ascii="Franklin Gothic Book" w:hAnsi="Franklin Gothic Book"/>
                <w:color w:val="000000"/>
              </w:rPr>
            </w:pPr>
            <w:r>
              <w:rPr>
                <w:rFonts w:ascii="Franklin Gothic Book" w:hAnsi="Franklin Gothic Book"/>
                <w:color w:val="000000"/>
              </w:rPr>
              <w:t>2</w:t>
            </w:r>
            <w:r w:rsidR="00854D11">
              <w:rPr>
                <w:rFonts w:ascii="Franklin Gothic Book" w:hAnsi="Franklin Gothic Book"/>
                <w:color w:val="000000"/>
              </w:rPr>
              <w:t>7</w:t>
            </w:r>
          </w:p>
        </w:tc>
        <w:tc>
          <w:tcPr>
            <w:tcW w:w="1188" w:type="dxa"/>
            <w:tcBorders>
              <w:top w:val="nil"/>
              <w:left w:val="nil"/>
              <w:bottom w:val="nil"/>
              <w:right w:val="nil"/>
            </w:tcBorders>
            <w:shd w:val="clear" w:color="auto" w:fill="auto"/>
            <w:vAlign w:val="center"/>
            <w:hideMark/>
          </w:tcPr>
          <w:p w14:paraId="377C7D02" w14:textId="5EB49CFD" w:rsidR="00EC3478" w:rsidRPr="004C784F" w:rsidRDefault="00F1340C" w:rsidP="006B4340">
            <w:pPr>
              <w:jc w:val="center"/>
              <w:rPr>
                <w:rFonts w:ascii="Franklin Gothic Book" w:hAnsi="Franklin Gothic Book"/>
                <w:color w:val="000000"/>
              </w:rPr>
            </w:pPr>
            <w:r>
              <w:rPr>
                <w:rFonts w:ascii="Franklin Gothic Book" w:hAnsi="Franklin Gothic Book"/>
                <w:color w:val="000000"/>
              </w:rPr>
              <w:t>2</w:t>
            </w:r>
            <w:r w:rsidR="00316FF0">
              <w:rPr>
                <w:rFonts w:ascii="Franklin Gothic Book" w:hAnsi="Franklin Gothic Book"/>
                <w:color w:val="000000"/>
              </w:rPr>
              <w:t>1</w:t>
            </w:r>
          </w:p>
        </w:tc>
        <w:tc>
          <w:tcPr>
            <w:tcW w:w="1386" w:type="dxa"/>
            <w:tcBorders>
              <w:top w:val="nil"/>
              <w:left w:val="nil"/>
              <w:bottom w:val="nil"/>
              <w:right w:val="nil"/>
            </w:tcBorders>
            <w:shd w:val="clear" w:color="auto" w:fill="auto"/>
            <w:vAlign w:val="center"/>
            <w:hideMark/>
          </w:tcPr>
          <w:p w14:paraId="3DD492DD" w14:textId="77777777" w:rsidR="00EC3478" w:rsidRPr="004C784F" w:rsidRDefault="00EC3478" w:rsidP="006B4340">
            <w:pPr>
              <w:jc w:val="center"/>
              <w:rPr>
                <w:rFonts w:ascii="Franklin Gothic Book" w:hAnsi="Franklin Gothic Book"/>
                <w:b/>
                <w:bCs/>
                <w:color w:val="FF0000"/>
              </w:rPr>
            </w:pPr>
            <w:r w:rsidRPr="004C784F">
              <w:rPr>
                <w:rFonts w:ascii="Franklin Gothic Book" w:hAnsi="Franklin Gothic Book"/>
                <w:b/>
                <w:bCs/>
                <w:color w:val="FF0000"/>
              </w:rPr>
              <w:t>-</w:t>
            </w:r>
            <w:r>
              <w:rPr>
                <w:rFonts w:ascii="Franklin Gothic Book" w:hAnsi="Franklin Gothic Book"/>
                <w:b/>
                <w:bCs/>
                <w:color w:val="FF0000"/>
              </w:rPr>
              <w:t>7</w:t>
            </w:r>
          </w:p>
        </w:tc>
      </w:tr>
      <w:tr w:rsidR="00EC3478" w:rsidRPr="004C784F" w14:paraId="3420E434" w14:textId="77777777" w:rsidTr="006B4340">
        <w:trPr>
          <w:trHeight w:val="312"/>
        </w:trPr>
        <w:tc>
          <w:tcPr>
            <w:tcW w:w="1178" w:type="dxa"/>
            <w:tcBorders>
              <w:top w:val="nil"/>
              <w:left w:val="nil"/>
              <w:bottom w:val="nil"/>
              <w:right w:val="nil"/>
            </w:tcBorders>
            <w:shd w:val="clear" w:color="auto" w:fill="auto"/>
            <w:vAlign w:val="center"/>
            <w:hideMark/>
          </w:tcPr>
          <w:p w14:paraId="360085E9"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O-2</w:t>
            </w:r>
          </w:p>
        </w:tc>
        <w:tc>
          <w:tcPr>
            <w:tcW w:w="1328" w:type="dxa"/>
            <w:tcBorders>
              <w:top w:val="nil"/>
              <w:left w:val="nil"/>
              <w:bottom w:val="nil"/>
              <w:right w:val="nil"/>
            </w:tcBorders>
            <w:shd w:val="clear" w:color="auto" w:fill="auto"/>
            <w:vAlign w:val="center"/>
            <w:hideMark/>
          </w:tcPr>
          <w:p w14:paraId="4D1E1A5A" w14:textId="77777777" w:rsidR="00EC3478" w:rsidRPr="004C784F" w:rsidRDefault="00EC3478" w:rsidP="006B4340">
            <w:pPr>
              <w:jc w:val="center"/>
              <w:rPr>
                <w:rFonts w:ascii="Franklin Gothic Book" w:hAnsi="Franklin Gothic Book"/>
                <w:color w:val="000000"/>
              </w:rPr>
            </w:pPr>
            <w:r w:rsidRPr="004C784F">
              <w:rPr>
                <w:rFonts w:ascii="Franklin Gothic Book" w:hAnsi="Franklin Gothic Book"/>
                <w:color w:val="000000"/>
              </w:rPr>
              <w:t>0</w:t>
            </w:r>
          </w:p>
        </w:tc>
        <w:tc>
          <w:tcPr>
            <w:tcW w:w="1188" w:type="dxa"/>
            <w:tcBorders>
              <w:top w:val="nil"/>
              <w:left w:val="nil"/>
              <w:bottom w:val="nil"/>
              <w:right w:val="nil"/>
            </w:tcBorders>
            <w:shd w:val="clear" w:color="auto" w:fill="auto"/>
            <w:vAlign w:val="center"/>
            <w:hideMark/>
          </w:tcPr>
          <w:p w14:paraId="16E5DF51" w14:textId="2007C213" w:rsidR="00EC3478" w:rsidRPr="004C784F" w:rsidRDefault="00316FF0" w:rsidP="006B4340">
            <w:pPr>
              <w:jc w:val="center"/>
              <w:rPr>
                <w:rFonts w:ascii="Franklin Gothic Book" w:hAnsi="Franklin Gothic Book"/>
                <w:color w:val="000000"/>
              </w:rPr>
            </w:pPr>
            <w:r>
              <w:rPr>
                <w:rFonts w:ascii="Franklin Gothic Book" w:hAnsi="Franklin Gothic Book"/>
                <w:color w:val="000000"/>
              </w:rPr>
              <w:t>4</w:t>
            </w:r>
          </w:p>
        </w:tc>
        <w:tc>
          <w:tcPr>
            <w:tcW w:w="1386" w:type="dxa"/>
            <w:tcBorders>
              <w:top w:val="nil"/>
              <w:left w:val="nil"/>
              <w:bottom w:val="nil"/>
              <w:right w:val="nil"/>
            </w:tcBorders>
            <w:shd w:val="clear" w:color="auto" w:fill="auto"/>
            <w:vAlign w:val="center"/>
            <w:hideMark/>
          </w:tcPr>
          <w:p w14:paraId="0BB4DA21" w14:textId="66A0F490" w:rsidR="00EC3478" w:rsidRPr="004C784F" w:rsidRDefault="00316FF0" w:rsidP="006B4340">
            <w:pPr>
              <w:jc w:val="center"/>
              <w:rPr>
                <w:rFonts w:ascii="Franklin Gothic Book" w:hAnsi="Franklin Gothic Book"/>
                <w:b/>
                <w:bCs/>
                <w:color w:val="000000"/>
              </w:rPr>
            </w:pPr>
            <w:r>
              <w:rPr>
                <w:rFonts w:ascii="Franklin Gothic Book" w:hAnsi="Franklin Gothic Book"/>
                <w:b/>
                <w:bCs/>
                <w:color w:val="000000"/>
              </w:rPr>
              <w:t>4</w:t>
            </w:r>
          </w:p>
        </w:tc>
      </w:tr>
      <w:tr w:rsidR="00EC3478" w:rsidRPr="004C784F" w14:paraId="6A0FAA28" w14:textId="77777777" w:rsidTr="006B4340">
        <w:trPr>
          <w:trHeight w:val="312"/>
        </w:trPr>
        <w:tc>
          <w:tcPr>
            <w:tcW w:w="1178" w:type="dxa"/>
            <w:tcBorders>
              <w:top w:val="nil"/>
              <w:left w:val="nil"/>
              <w:bottom w:val="nil"/>
              <w:right w:val="nil"/>
            </w:tcBorders>
            <w:shd w:val="clear" w:color="auto" w:fill="auto"/>
            <w:vAlign w:val="center"/>
            <w:hideMark/>
          </w:tcPr>
          <w:p w14:paraId="6CDF6BEA"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O-1</w:t>
            </w:r>
          </w:p>
        </w:tc>
        <w:tc>
          <w:tcPr>
            <w:tcW w:w="1328" w:type="dxa"/>
            <w:tcBorders>
              <w:top w:val="nil"/>
              <w:left w:val="nil"/>
              <w:bottom w:val="nil"/>
              <w:right w:val="nil"/>
            </w:tcBorders>
            <w:shd w:val="clear" w:color="auto" w:fill="auto"/>
            <w:vAlign w:val="center"/>
            <w:hideMark/>
          </w:tcPr>
          <w:p w14:paraId="523BE5B8" w14:textId="77777777" w:rsidR="00EC3478" w:rsidRPr="004C784F" w:rsidRDefault="00EC3478" w:rsidP="006B4340">
            <w:pPr>
              <w:jc w:val="center"/>
              <w:rPr>
                <w:rFonts w:ascii="Franklin Gothic Book" w:hAnsi="Franklin Gothic Book"/>
                <w:color w:val="000000"/>
              </w:rPr>
            </w:pPr>
            <w:r w:rsidRPr="004C784F">
              <w:rPr>
                <w:rFonts w:ascii="Franklin Gothic Book" w:hAnsi="Franklin Gothic Book"/>
                <w:color w:val="000000"/>
              </w:rPr>
              <w:t>1</w:t>
            </w:r>
          </w:p>
        </w:tc>
        <w:tc>
          <w:tcPr>
            <w:tcW w:w="1188" w:type="dxa"/>
            <w:tcBorders>
              <w:top w:val="nil"/>
              <w:left w:val="nil"/>
              <w:bottom w:val="nil"/>
              <w:right w:val="nil"/>
            </w:tcBorders>
            <w:shd w:val="clear" w:color="auto" w:fill="auto"/>
            <w:vAlign w:val="center"/>
            <w:hideMark/>
          </w:tcPr>
          <w:p w14:paraId="5EE8AB78" w14:textId="3F10BA8F" w:rsidR="00EC3478" w:rsidRPr="004C784F" w:rsidRDefault="00F1340C" w:rsidP="006B4340">
            <w:pPr>
              <w:jc w:val="center"/>
              <w:rPr>
                <w:rFonts w:ascii="Franklin Gothic Book" w:hAnsi="Franklin Gothic Book"/>
                <w:color w:val="000000"/>
              </w:rPr>
            </w:pPr>
            <w:r>
              <w:rPr>
                <w:rFonts w:ascii="Franklin Gothic Book" w:hAnsi="Franklin Gothic Book"/>
                <w:color w:val="000000"/>
              </w:rPr>
              <w:t>2</w:t>
            </w:r>
          </w:p>
        </w:tc>
        <w:tc>
          <w:tcPr>
            <w:tcW w:w="1386" w:type="dxa"/>
            <w:tcBorders>
              <w:top w:val="nil"/>
              <w:left w:val="nil"/>
              <w:bottom w:val="nil"/>
              <w:right w:val="nil"/>
            </w:tcBorders>
            <w:shd w:val="clear" w:color="auto" w:fill="auto"/>
            <w:vAlign w:val="center"/>
            <w:hideMark/>
          </w:tcPr>
          <w:p w14:paraId="1F06FC74" w14:textId="320FBB5F" w:rsidR="00EC3478" w:rsidRPr="004C784F" w:rsidRDefault="00F1340C" w:rsidP="006B4340">
            <w:pPr>
              <w:jc w:val="center"/>
              <w:rPr>
                <w:rFonts w:ascii="Franklin Gothic Book" w:hAnsi="Franklin Gothic Book"/>
                <w:b/>
                <w:bCs/>
                <w:color w:val="FF0000"/>
              </w:rPr>
            </w:pPr>
            <w:r>
              <w:rPr>
                <w:rFonts w:ascii="Franklin Gothic Book" w:hAnsi="Franklin Gothic Book"/>
                <w:b/>
                <w:bCs/>
              </w:rPr>
              <w:t>1</w:t>
            </w:r>
          </w:p>
        </w:tc>
      </w:tr>
      <w:tr w:rsidR="00EC3478" w:rsidRPr="004C784F" w14:paraId="2BBBB160" w14:textId="77777777" w:rsidTr="006B4340">
        <w:trPr>
          <w:trHeight w:val="312"/>
        </w:trPr>
        <w:tc>
          <w:tcPr>
            <w:tcW w:w="1178" w:type="dxa"/>
            <w:tcBorders>
              <w:top w:val="nil"/>
              <w:left w:val="nil"/>
              <w:bottom w:val="nil"/>
              <w:right w:val="nil"/>
            </w:tcBorders>
            <w:shd w:val="clear" w:color="auto" w:fill="auto"/>
            <w:vAlign w:val="center"/>
            <w:hideMark/>
          </w:tcPr>
          <w:p w14:paraId="75FFAD53" w14:textId="77777777" w:rsidR="00EC3478" w:rsidRPr="004C784F" w:rsidRDefault="00EC3478" w:rsidP="006B4340">
            <w:pPr>
              <w:rPr>
                <w:rFonts w:ascii="Franklin Gothic Book" w:hAnsi="Franklin Gothic Book"/>
                <w:b/>
                <w:bCs/>
                <w:color w:val="000000"/>
              </w:rPr>
            </w:pPr>
            <w:r w:rsidRPr="004C784F">
              <w:rPr>
                <w:rFonts w:ascii="Franklin Gothic Book" w:hAnsi="Franklin Gothic Book"/>
                <w:b/>
                <w:bCs/>
                <w:color w:val="000000"/>
              </w:rPr>
              <w:t>Totals</w:t>
            </w:r>
          </w:p>
        </w:tc>
        <w:tc>
          <w:tcPr>
            <w:tcW w:w="1328" w:type="dxa"/>
            <w:tcBorders>
              <w:top w:val="nil"/>
              <w:left w:val="nil"/>
              <w:bottom w:val="nil"/>
              <w:right w:val="nil"/>
            </w:tcBorders>
            <w:shd w:val="clear" w:color="auto" w:fill="auto"/>
            <w:vAlign w:val="center"/>
            <w:hideMark/>
          </w:tcPr>
          <w:p w14:paraId="6CA93F76" w14:textId="7DA336D4" w:rsidR="00EC3478" w:rsidRPr="004C784F" w:rsidRDefault="00EC3478" w:rsidP="006B4340">
            <w:pPr>
              <w:jc w:val="center"/>
              <w:rPr>
                <w:rFonts w:ascii="Franklin Gothic Book" w:hAnsi="Franklin Gothic Book"/>
                <w:b/>
                <w:bCs/>
                <w:color w:val="000000"/>
              </w:rPr>
            </w:pPr>
            <w:r w:rsidRPr="004C784F">
              <w:rPr>
                <w:rFonts w:ascii="Franklin Gothic Book" w:hAnsi="Franklin Gothic Book"/>
                <w:b/>
                <w:bCs/>
                <w:color w:val="000000"/>
              </w:rPr>
              <w:t>9</w:t>
            </w:r>
            <w:r w:rsidR="00854D11">
              <w:rPr>
                <w:rFonts w:ascii="Franklin Gothic Book" w:hAnsi="Franklin Gothic Book"/>
                <w:b/>
                <w:bCs/>
                <w:color w:val="000000"/>
              </w:rPr>
              <w:t>2</w:t>
            </w:r>
          </w:p>
        </w:tc>
        <w:tc>
          <w:tcPr>
            <w:tcW w:w="1188" w:type="dxa"/>
            <w:tcBorders>
              <w:top w:val="nil"/>
              <w:left w:val="nil"/>
              <w:bottom w:val="nil"/>
              <w:right w:val="nil"/>
            </w:tcBorders>
            <w:shd w:val="clear" w:color="auto" w:fill="auto"/>
            <w:vAlign w:val="center"/>
            <w:hideMark/>
          </w:tcPr>
          <w:p w14:paraId="33F48AE1" w14:textId="5F92299D" w:rsidR="00EC3478" w:rsidRPr="004C784F" w:rsidRDefault="00F1340C" w:rsidP="006B4340">
            <w:pPr>
              <w:jc w:val="center"/>
              <w:rPr>
                <w:rFonts w:ascii="Franklin Gothic Book" w:hAnsi="Franklin Gothic Book"/>
                <w:b/>
                <w:bCs/>
                <w:color w:val="000000"/>
              </w:rPr>
            </w:pPr>
            <w:r>
              <w:rPr>
                <w:rFonts w:ascii="Franklin Gothic Book" w:hAnsi="Franklin Gothic Book"/>
                <w:b/>
                <w:bCs/>
                <w:color w:val="000000"/>
              </w:rPr>
              <w:t>10</w:t>
            </w:r>
            <w:r w:rsidR="00316FF0">
              <w:rPr>
                <w:rFonts w:ascii="Franklin Gothic Book" w:hAnsi="Franklin Gothic Book"/>
                <w:b/>
                <w:bCs/>
                <w:color w:val="000000"/>
              </w:rPr>
              <w:t>4</w:t>
            </w:r>
          </w:p>
        </w:tc>
        <w:tc>
          <w:tcPr>
            <w:tcW w:w="1386" w:type="dxa"/>
            <w:tcBorders>
              <w:top w:val="nil"/>
              <w:left w:val="nil"/>
              <w:bottom w:val="nil"/>
              <w:right w:val="nil"/>
            </w:tcBorders>
            <w:shd w:val="clear" w:color="auto" w:fill="auto"/>
            <w:vAlign w:val="center"/>
            <w:hideMark/>
          </w:tcPr>
          <w:p w14:paraId="47809AB3" w14:textId="0BEA1D1A" w:rsidR="00EC3478" w:rsidRPr="004C784F" w:rsidRDefault="00316FF0" w:rsidP="006B4340">
            <w:pPr>
              <w:jc w:val="center"/>
              <w:rPr>
                <w:rFonts w:ascii="Franklin Gothic Book" w:hAnsi="Franklin Gothic Book"/>
                <w:b/>
                <w:bCs/>
                <w:color w:val="FF0000"/>
              </w:rPr>
            </w:pPr>
            <w:r>
              <w:rPr>
                <w:rFonts w:ascii="Franklin Gothic Book" w:hAnsi="Franklin Gothic Book"/>
                <w:b/>
                <w:bCs/>
              </w:rPr>
              <w:t>11</w:t>
            </w:r>
          </w:p>
        </w:tc>
      </w:tr>
    </w:tbl>
    <w:p w14:paraId="5A907C60" w14:textId="77777777" w:rsidR="00EC3478" w:rsidRPr="004C784F" w:rsidRDefault="00EC3478" w:rsidP="00EC3478">
      <w:pPr>
        <w:rPr>
          <w:rFonts w:ascii="Franklin Gothic Book" w:hAnsi="Franklin Gothic Book"/>
          <w:b/>
        </w:rPr>
      </w:pPr>
    </w:p>
    <w:p w14:paraId="74005A2B" w14:textId="762B86F9" w:rsidR="00EC3478" w:rsidRPr="004C784F" w:rsidRDefault="00EC3478" w:rsidP="00EC3478">
      <w:pPr>
        <w:rPr>
          <w:rFonts w:ascii="Franklin Gothic Book" w:hAnsi="Franklin Gothic Book"/>
          <w:b/>
          <w:bCs/>
          <w:color w:val="000000"/>
        </w:rPr>
      </w:pPr>
      <w:r w:rsidRPr="00F64743">
        <w:rPr>
          <w:rFonts w:ascii="Franklin Gothic Book" w:hAnsi="Franklin Gothic Book"/>
          <w:b/>
          <w:bCs/>
          <w:color w:val="000000"/>
        </w:rPr>
        <w:t>3105</w:t>
      </w:r>
      <w:r w:rsidR="00F64743">
        <w:rPr>
          <w:rFonts w:ascii="Franklin Gothic Book" w:hAnsi="Franklin Gothic Book"/>
          <w:b/>
          <w:bCs/>
          <w:color w:val="000000"/>
        </w:rPr>
        <w:t>/3165</w:t>
      </w:r>
      <w:r w:rsidRPr="00F64743">
        <w:rPr>
          <w:rFonts w:ascii="Franklin Gothic Book" w:hAnsi="Franklin Gothic Book"/>
          <w:b/>
          <w:bCs/>
          <w:color w:val="000000"/>
        </w:rPr>
        <w:t xml:space="preserve"> Reserve Component (RC)</w:t>
      </w:r>
      <w:r w:rsidRPr="004C784F">
        <w:rPr>
          <w:rFonts w:ascii="Franklin Gothic Book" w:hAnsi="Franklin Gothic Book"/>
          <w:b/>
          <w:bCs/>
          <w:color w:val="000000"/>
        </w:rPr>
        <w:t xml:space="preserve"> – Selected Reserves (SELRES)</w:t>
      </w:r>
    </w:p>
    <w:tbl>
      <w:tblPr>
        <w:tblW w:w="5080" w:type="dxa"/>
        <w:tblLook w:val="04A0" w:firstRow="1" w:lastRow="0" w:firstColumn="1" w:lastColumn="0" w:noHBand="0" w:noVBand="1"/>
      </w:tblPr>
      <w:tblGrid>
        <w:gridCol w:w="1178"/>
        <w:gridCol w:w="1328"/>
        <w:gridCol w:w="1188"/>
        <w:gridCol w:w="1386"/>
      </w:tblGrid>
      <w:tr w:rsidR="00EC3478" w:rsidRPr="004C784F" w14:paraId="42C6DFD4" w14:textId="77777777" w:rsidTr="006B4340">
        <w:trPr>
          <w:trHeight w:val="300"/>
        </w:trPr>
        <w:tc>
          <w:tcPr>
            <w:tcW w:w="1178" w:type="dxa"/>
            <w:tcBorders>
              <w:top w:val="nil"/>
              <w:left w:val="nil"/>
              <w:bottom w:val="nil"/>
              <w:right w:val="nil"/>
            </w:tcBorders>
            <w:shd w:val="clear" w:color="auto" w:fill="auto"/>
            <w:vAlign w:val="center"/>
            <w:hideMark/>
          </w:tcPr>
          <w:p w14:paraId="4C902805"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515C2028"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564A7E4A"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c>
          <w:tcPr>
            <w:tcW w:w="1386" w:type="dxa"/>
            <w:tcBorders>
              <w:top w:val="nil"/>
              <w:left w:val="nil"/>
              <w:bottom w:val="nil"/>
              <w:right w:val="nil"/>
            </w:tcBorders>
            <w:shd w:val="clear" w:color="auto" w:fill="auto"/>
            <w:vAlign w:val="center"/>
            <w:hideMark/>
          </w:tcPr>
          <w:p w14:paraId="02DBBBF9"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Delta</w:t>
            </w:r>
          </w:p>
        </w:tc>
      </w:tr>
      <w:tr w:rsidR="00EC3478" w:rsidRPr="004C784F" w14:paraId="6E0BE95F" w14:textId="77777777" w:rsidTr="006B4340">
        <w:trPr>
          <w:trHeight w:val="312"/>
        </w:trPr>
        <w:tc>
          <w:tcPr>
            <w:tcW w:w="1178" w:type="dxa"/>
            <w:tcBorders>
              <w:top w:val="nil"/>
              <w:left w:val="nil"/>
              <w:bottom w:val="nil"/>
              <w:right w:val="nil"/>
            </w:tcBorders>
            <w:shd w:val="clear" w:color="auto" w:fill="auto"/>
            <w:vAlign w:val="center"/>
            <w:hideMark/>
          </w:tcPr>
          <w:p w14:paraId="62858D7A"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O-6</w:t>
            </w:r>
          </w:p>
        </w:tc>
        <w:tc>
          <w:tcPr>
            <w:tcW w:w="1328" w:type="dxa"/>
            <w:tcBorders>
              <w:top w:val="nil"/>
              <w:left w:val="nil"/>
              <w:bottom w:val="nil"/>
              <w:right w:val="nil"/>
            </w:tcBorders>
            <w:shd w:val="clear" w:color="auto" w:fill="auto"/>
            <w:vAlign w:val="center"/>
            <w:hideMark/>
          </w:tcPr>
          <w:p w14:paraId="38915A69"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52</w:t>
            </w:r>
          </w:p>
        </w:tc>
        <w:tc>
          <w:tcPr>
            <w:tcW w:w="1188" w:type="dxa"/>
            <w:tcBorders>
              <w:top w:val="nil"/>
              <w:left w:val="nil"/>
              <w:bottom w:val="nil"/>
              <w:right w:val="nil"/>
            </w:tcBorders>
            <w:shd w:val="clear" w:color="auto" w:fill="auto"/>
            <w:vAlign w:val="center"/>
            <w:hideMark/>
          </w:tcPr>
          <w:p w14:paraId="3B4646DC" w14:textId="2B034EE4" w:rsidR="00EC3478" w:rsidRPr="00CD0EEC" w:rsidRDefault="00F1340C" w:rsidP="006B4340">
            <w:pPr>
              <w:jc w:val="center"/>
              <w:rPr>
                <w:rFonts w:ascii="Franklin Gothic Book" w:hAnsi="Franklin Gothic Book"/>
                <w:color w:val="000000"/>
              </w:rPr>
            </w:pPr>
            <w:r>
              <w:rPr>
                <w:rFonts w:ascii="Franklin Gothic Book" w:hAnsi="Franklin Gothic Book"/>
                <w:color w:val="000000"/>
              </w:rPr>
              <w:t>4</w:t>
            </w:r>
            <w:r w:rsidR="00316FF0">
              <w:rPr>
                <w:rFonts w:ascii="Franklin Gothic Book" w:hAnsi="Franklin Gothic Book"/>
                <w:color w:val="000000"/>
              </w:rPr>
              <w:t>8</w:t>
            </w:r>
          </w:p>
        </w:tc>
        <w:tc>
          <w:tcPr>
            <w:tcW w:w="1386" w:type="dxa"/>
            <w:tcBorders>
              <w:top w:val="nil"/>
              <w:left w:val="nil"/>
              <w:bottom w:val="nil"/>
              <w:right w:val="nil"/>
            </w:tcBorders>
            <w:shd w:val="clear" w:color="auto" w:fill="auto"/>
            <w:vAlign w:val="center"/>
            <w:hideMark/>
          </w:tcPr>
          <w:p w14:paraId="12194229" w14:textId="45B1ED01" w:rsidR="00EC3478" w:rsidRPr="00CD0EEC" w:rsidRDefault="00F1340C" w:rsidP="006B4340">
            <w:pPr>
              <w:jc w:val="center"/>
              <w:rPr>
                <w:rFonts w:ascii="Franklin Gothic Book" w:hAnsi="Franklin Gothic Book"/>
                <w:b/>
                <w:bCs/>
                <w:color w:val="FF0000"/>
              </w:rPr>
            </w:pPr>
            <w:r>
              <w:rPr>
                <w:rFonts w:ascii="Franklin Gothic Book" w:hAnsi="Franklin Gothic Book"/>
                <w:b/>
                <w:bCs/>
                <w:color w:val="FF0000"/>
              </w:rPr>
              <w:t>-</w:t>
            </w:r>
            <w:r w:rsidR="00316FF0">
              <w:rPr>
                <w:rFonts w:ascii="Franklin Gothic Book" w:hAnsi="Franklin Gothic Book"/>
                <w:b/>
                <w:bCs/>
                <w:color w:val="FF0000"/>
              </w:rPr>
              <w:t>4</w:t>
            </w:r>
          </w:p>
        </w:tc>
      </w:tr>
      <w:tr w:rsidR="00EC3478" w:rsidRPr="004C784F" w14:paraId="5E4C076F" w14:textId="77777777" w:rsidTr="006B4340">
        <w:trPr>
          <w:trHeight w:val="312"/>
        </w:trPr>
        <w:tc>
          <w:tcPr>
            <w:tcW w:w="1178" w:type="dxa"/>
            <w:tcBorders>
              <w:top w:val="nil"/>
              <w:left w:val="nil"/>
              <w:bottom w:val="nil"/>
              <w:right w:val="nil"/>
            </w:tcBorders>
            <w:shd w:val="clear" w:color="auto" w:fill="auto"/>
            <w:vAlign w:val="center"/>
            <w:hideMark/>
          </w:tcPr>
          <w:p w14:paraId="5A04D07B"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O-5</w:t>
            </w:r>
          </w:p>
        </w:tc>
        <w:tc>
          <w:tcPr>
            <w:tcW w:w="1328" w:type="dxa"/>
            <w:tcBorders>
              <w:top w:val="nil"/>
              <w:left w:val="nil"/>
              <w:bottom w:val="nil"/>
              <w:right w:val="nil"/>
            </w:tcBorders>
            <w:shd w:val="clear" w:color="auto" w:fill="auto"/>
            <w:vAlign w:val="center"/>
            <w:hideMark/>
          </w:tcPr>
          <w:p w14:paraId="05BED8FA"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17</w:t>
            </w:r>
            <w:r>
              <w:rPr>
                <w:rFonts w:ascii="Franklin Gothic Book" w:hAnsi="Franklin Gothic Book"/>
                <w:color w:val="000000"/>
              </w:rPr>
              <w:t>5</w:t>
            </w:r>
          </w:p>
        </w:tc>
        <w:tc>
          <w:tcPr>
            <w:tcW w:w="1188" w:type="dxa"/>
            <w:tcBorders>
              <w:top w:val="nil"/>
              <w:left w:val="nil"/>
              <w:bottom w:val="nil"/>
              <w:right w:val="nil"/>
            </w:tcBorders>
            <w:shd w:val="clear" w:color="auto" w:fill="auto"/>
            <w:vAlign w:val="center"/>
            <w:hideMark/>
          </w:tcPr>
          <w:p w14:paraId="05969D94" w14:textId="06F5EE41"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1</w:t>
            </w:r>
            <w:r w:rsidR="00316FF0">
              <w:rPr>
                <w:rFonts w:ascii="Franklin Gothic Book" w:hAnsi="Franklin Gothic Book"/>
                <w:color w:val="000000"/>
              </w:rPr>
              <w:t>69</w:t>
            </w:r>
          </w:p>
        </w:tc>
        <w:tc>
          <w:tcPr>
            <w:tcW w:w="1386" w:type="dxa"/>
            <w:tcBorders>
              <w:top w:val="nil"/>
              <w:left w:val="nil"/>
              <w:bottom w:val="nil"/>
              <w:right w:val="nil"/>
            </w:tcBorders>
            <w:shd w:val="clear" w:color="auto" w:fill="auto"/>
            <w:vAlign w:val="center"/>
            <w:hideMark/>
          </w:tcPr>
          <w:p w14:paraId="7E27F76D" w14:textId="44CA2DF1" w:rsidR="00EC3478" w:rsidRPr="00CD0EEC" w:rsidRDefault="00EC3478" w:rsidP="006B4340">
            <w:pPr>
              <w:jc w:val="center"/>
              <w:rPr>
                <w:rFonts w:ascii="Franklin Gothic Book" w:hAnsi="Franklin Gothic Book"/>
                <w:b/>
                <w:bCs/>
                <w:color w:val="FF0000"/>
              </w:rPr>
            </w:pPr>
            <w:r w:rsidRPr="00CD0EEC">
              <w:rPr>
                <w:rFonts w:ascii="Franklin Gothic Book" w:hAnsi="Franklin Gothic Book"/>
                <w:b/>
                <w:bCs/>
                <w:color w:val="FF0000"/>
              </w:rPr>
              <w:t>-</w:t>
            </w:r>
            <w:r w:rsidR="00316FF0">
              <w:rPr>
                <w:rFonts w:ascii="Franklin Gothic Book" w:hAnsi="Franklin Gothic Book"/>
                <w:b/>
                <w:bCs/>
                <w:color w:val="FF0000"/>
              </w:rPr>
              <w:t>6</w:t>
            </w:r>
          </w:p>
        </w:tc>
      </w:tr>
      <w:tr w:rsidR="00EC3478" w:rsidRPr="004C784F" w14:paraId="31C71239" w14:textId="77777777" w:rsidTr="006B4340">
        <w:trPr>
          <w:trHeight w:val="312"/>
        </w:trPr>
        <w:tc>
          <w:tcPr>
            <w:tcW w:w="1178" w:type="dxa"/>
            <w:tcBorders>
              <w:top w:val="nil"/>
              <w:left w:val="nil"/>
              <w:bottom w:val="nil"/>
              <w:right w:val="nil"/>
            </w:tcBorders>
            <w:shd w:val="clear" w:color="auto" w:fill="auto"/>
            <w:vAlign w:val="center"/>
            <w:hideMark/>
          </w:tcPr>
          <w:p w14:paraId="25C60A76"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O-4</w:t>
            </w:r>
          </w:p>
        </w:tc>
        <w:tc>
          <w:tcPr>
            <w:tcW w:w="1328" w:type="dxa"/>
            <w:tcBorders>
              <w:top w:val="nil"/>
              <w:left w:val="nil"/>
              <w:bottom w:val="nil"/>
              <w:right w:val="nil"/>
            </w:tcBorders>
            <w:shd w:val="clear" w:color="auto" w:fill="auto"/>
            <w:vAlign w:val="center"/>
            <w:hideMark/>
          </w:tcPr>
          <w:p w14:paraId="398C223D"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31</w:t>
            </w:r>
            <w:r>
              <w:rPr>
                <w:rFonts w:ascii="Franklin Gothic Book" w:hAnsi="Franklin Gothic Book"/>
                <w:color w:val="000000"/>
              </w:rPr>
              <w:t>6</w:t>
            </w:r>
          </w:p>
        </w:tc>
        <w:tc>
          <w:tcPr>
            <w:tcW w:w="1188" w:type="dxa"/>
            <w:tcBorders>
              <w:top w:val="nil"/>
              <w:left w:val="nil"/>
              <w:bottom w:val="nil"/>
              <w:right w:val="nil"/>
            </w:tcBorders>
            <w:shd w:val="clear" w:color="auto" w:fill="auto"/>
            <w:vAlign w:val="center"/>
            <w:hideMark/>
          </w:tcPr>
          <w:p w14:paraId="500A620A" w14:textId="529BEE81"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2</w:t>
            </w:r>
            <w:r w:rsidR="00316FF0">
              <w:rPr>
                <w:rFonts w:ascii="Franklin Gothic Book" w:hAnsi="Franklin Gothic Book"/>
                <w:color w:val="000000"/>
              </w:rPr>
              <w:t>89</w:t>
            </w:r>
          </w:p>
        </w:tc>
        <w:tc>
          <w:tcPr>
            <w:tcW w:w="1386" w:type="dxa"/>
            <w:tcBorders>
              <w:top w:val="nil"/>
              <w:left w:val="nil"/>
              <w:bottom w:val="nil"/>
              <w:right w:val="nil"/>
            </w:tcBorders>
            <w:shd w:val="clear" w:color="auto" w:fill="auto"/>
            <w:vAlign w:val="center"/>
            <w:hideMark/>
          </w:tcPr>
          <w:p w14:paraId="395FF858" w14:textId="19691F4C" w:rsidR="00EC3478" w:rsidRPr="00CD0EEC" w:rsidRDefault="00CF6618" w:rsidP="006B4340">
            <w:pPr>
              <w:jc w:val="center"/>
              <w:rPr>
                <w:rFonts w:ascii="Franklin Gothic Book" w:hAnsi="Franklin Gothic Book"/>
                <w:b/>
                <w:bCs/>
                <w:color w:val="FF0000"/>
              </w:rPr>
            </w:pPr>
            <w:r>
              <w:rPr>
                <w:rFonts w:ascii="Franklin Gothic Book" w:hAnsi="Franklin Gothic Book"/>
                <w:b/>
                <w:bCs/>
                <w:color w:val="FF0000"/>
              </w:rPr>
              <w:t>-2</w:t>
            </w:r>
            <w:r w:rsidR="00316FF0">
              <w:rPr>
                <w:rFonts w:ascii="Franklin Gothic Book" w:hAnsi="Franklin Gothic Book"/>
                <w:b/>
                <w:bCs/>
                <w:color w:val="FF0000"/>
              </w:rPr>
              <w:t>7</w:t>
            </w:r>
          </w:p>
        </w:tc>
      </w:tr>
      <w:tr w:rsidR="00EC3478" w:rsidRPr="004C784F" w14:paraId="6625E91A" w14:textId="77777777" w:rsidTr="006B4340">
        <w:trPr>
          <w:trHeight w:val="312"/>
        </w:trPr>
        <w:tc>
          <w:tcPr>
            <w:tcW w:w="1178" w:type="dxa"/>
            <w:tcBorders>
              <w:top w:val="nil"/>
              <w:left w:val="nil"/>
              <w:bottom w:val="nil"/>
              <w:right w:val="nil"/>
            </w:tcBorders>
            <w:shd w:val="clear" w:color="auto" w:fill="auto"/>
            <w:vAlign w:val="center"/>
            <w:hideMark/>
          </w:tcPr>
          <w:p w14:paraId="3D12EEC5"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O-3</w:t>
            </w:r>
          </w:p>
        </w:tc>
        <w:tc>
          <w:tcPr>
            <w:tcW w:w="1328" w:type="dxa"/>
            <w:tcBorders>
              <w:top w:val="nil"/>
              <w:left w:val="nil"/>
              <w:bottom w:val="nil"/>
              <w:right w:val="nil"/>
            </w:tcBorders>
            <w:shd w:val="clear" w:color="auto" w:fill="auto"/>
            <w:vAlign w:val="center"/>
            <w:hideMark/>
          </w:tcPr>
          <w:p w14:paraId="1A5EE225"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1</w:t>
            </w:r>
            <w:r>
              <w:rPr>
                <w:rFonts w:ascii="Franklin Gothic Book" w:hAnsi="Franklin Gothic Book"/>
                <w:color w:val="000000"/>
              </w:rPr>
              <w:t>76</w:t>
            </w:r>
          </w:p>
        </w:tc>
        <w:tc>
          <w:tcPr>
            <w:tcW w:w="1188" w:type="dxa"/>
            <w:tcBorders>
              <w:top w:val="nil"/>
              <w:left w:val="nil"/>
              <w:bottom w:val="nil"/>
              <w:right w:val="nil"/>
            </w:tcBorders>
            <w:shd w:val="clear" w:color="auto" w:fill="auto"/>
            <w:vAlign w:val="center"/>
            <w:hideMark/>
          </w:tcPr>
          <w:p w14:paraId="45167278" w14:textId="4985A26D"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1</w:t>
            </w:r>
            <w:r w:rsidR="00CF6618">
              <w:rPr>
                <w:rFonts w:ascii="Franklin Gothic Book" w:hAnsi="Franklin Gothic Book"/>
                <w:color w:val="000000"/>
              </w:rPr>
              <w:t>2</w:t>
            </w:r>
            <w:r w:rsidR="00316FF0">
              <w:rPr>
                <w:rFonts w:ascii="Franklin Gothic Book" w:hAnsi="Franklin Gothic Book"/>
                <w:color w:val="000000"/>
              </w:rPr>
              <w:t>5</w:t>
            </w:r>
          </w:p>
        </w:tc>
        <w:tc>
          <w:tcPr>
            <w:tcW w:w="1386" w:type="dxa"/>
            <w:tcBorders>
              <w:top w:val="nil"/>
              <w:left w:val="nil"/>
              <w:bottom w:val="nil"/>
              <w:right w:val="nil"/>
            </w:tcBorders>
            <w:shd w:val="clear" w:color="auto" w:fill="auto"/>
            <w:vAlign w:val="center"/>
            <w:hideMark/>
          </w:tcPr>
          <w:p w14:paraId="093234F2" w14:textId="12ABF443" w:rsidR="00EC3478" w:rsidRPr="00CD0EEC" w:rsidRDefault="00CF6618" w:rsidP="006B4340">
            <w:pPr>
              <w:jc w:val="center"/>
              <w:rPr>
                <w:rFonts w:ascii="Franklin Gothic Book" w:hAnsi="Franklin Gothic Book"/>
                <w:b/>
                <w:bCs/>
                <w:color w:val="FF0000"/>
              </w:rPr>
            </w:pPr>
            <w:r>
              <w:rPr>
                <w:rFonts w:ascii="Franklin Gothic Book" w:hAnsi="Franklin Gothic Book"/>
                <w:b/>
                <w:bCs/>
                <w:color w:val="FF0000"/>
              </w:rPr>
              <w:t>-</w:t>
            </w:r>
            <w:r w:rsidR="00316FF0">
              <w:rPr>
                <w:rFonts w:ascii="Franklin Gothic Book" w:hAnsi="Franklin Gothic Book"/>
                <w:b/>
                <w:bCs/>
                <w:color w:val="FF0000"/>
              </w:rPr>
              <w:t>51</w:t>
            </w:r>
          </w:p>
        </w:tc>
      </w:tr>
      <w:tr w:rsidR="00EC3478" w:rsidRPr="004C784F" w14:paraId="7E9A3454" w14:textId="77777777" w:rsidTr="006B4340">
        <w:trPr>
          <w:trHeight w:val="312"/>
        </w:trPr>
        <w:tc>
          <w:tcPr>
            <w:tcW w:w="1178" w:type="dxa"/>
            <w:tcBorders>
              <w:top w:val="nil"/>
              <w:left w:val="nil"/>
              <w:bottom w:val="nil"/>
              <w:right w:val="nil"/>
            </w:tcBorders>
            <w:shd w:val="clear" w:color="auto" w:fill="auto"/>
            <w:vAlign w:val="center"/>
            <w:hideMark/>
          </w:tcPr>
          <w:p w14:paraId="576C6555"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O-2</w:t>
            </w:r>
          </w:p>
        </w:tc>
        <w:tc>
          <w:tcPr>
            <w:tcW w:w="1328" w:type="dxa"/>
            <w:tcBorders>
              <w:top w:val="nil"/>
              <w:left w:val="nil"/>
              <w:bottom w:val="nil"/>
              <w:right w:val="nil"/>
            </w:tcBorders>
            <w:shd w:val="clear" w:color="auto" w:fill="auto"/>
            <w:vAlign w:val="center"/>
            <w:hideMark/>
          </w:tcPr>
          <w:p w14:paraId="74785461"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8</w:t>
            </w:r>
            <w:r>
              <w:rPr>
                <w:rFonts w:ascii="Franklin Gothic Book" w:hAnsi="Franklin Gothic Book"/>
                <w:color w:val="000000"/>
              </w:rPr>
              <w:t>2</w:t>
            </w:r>
          </w:p>
        </w:tc>
        <w:tc>
          <w:tcPr>
            <w:tcW w:w="1188" w:type="dxa"/>
            <w:tcBorders>
              <w:top w:val="nil"/>
              <w:left w:val="nil"/>
              <w:bottom w:val="nil"/>
              <w:right w:val="nil"/>
            </w:tcBorders>
            <w:shd w:val="clear" w:color="auto" w:fill="auto"/>
            <w:vAlign w:val="center"/>
            <w:hideMark/>
          </w:tcPr>
          <w:p w14:paraId="4749F9A9" w14:textId="5DB2520E" w:rsidR="00EC3478" w:rsidRPr="00CD0EEC" w:rsidRDefault="00316FF0" w:rsidP="006B4340">
            <w:pPr>
              <w:jc w:val="center"/>
              <w:rPr>
                <w:rFonts w:ascii="Franklin Gothic Book" w:hAnsi="Franklin Gothic Book"/>
                <w:color w:val="000000"/>
              </w:rPr>
            </w:pPr>
            <w:r>
              <w:rPr>
                <w:rFonts w:ascii="Franklin Gothic Book" w:hAnsi="Franklin Gothic Book"/>
                <w:color w:val="000000"/>
              </w:rPr>
              <w:t>54</w:t>
            </w:r>
          </w:p>
        </w:tc>
        <w:tc>
          <w:tcPr>
            <w:tcW w:w="1386" w:type="dxa"/>
            <w:tcBorders>
              <w:top w:val="nil"/>
              <w:left w:val="nil"/>
              <w:bottom w:val="nil"/>
              <w:right w:val="nil"/>
            </w:tcBorders>
            <w:shd w:val="clear" w:color="auto" w:fill="auto"/>
            <w:vAlign w:val="center"/>
            <w:hideMark/>
          </w:tcPr>
          <w:p w14:paraId="7BFB9BF0" w14:textId="19478CFF" w:rsidR="00EC3478" w:rsidRPr="00CD0EEC" w:rsidRDefault="00EC3478" w:rsidP="006B4340">
            <w:pPr>
              <w:jc w:val="center"/>
              <w:rPr>
                <w:rFonts w:ascii="Franklin Gothic Book" w:hAnsi="Franklin Gothic Book"/>
                <w:b/>
                <w:bCs/>
                <w:color w:val="FF0000"/>
              </w:rPr>
            </w:pPr>
            <w:r w:rsidRPr="00CD0EEC">
              <w:rPr>
                <w:rFonts w:ascii="Franklin Gothic Book" w:hAnsi="Franklin Gothic Book"/>
                <w:b/>
                <w:bCs/>
                <w:color w:val="FF0000"/>
              </w:rPr>
              <w:t>-</w:t>
            </w:r>
            <w:r w:rsidR="00316FF0">
              <w:rPr>
                <w:rFonts w:ascii="Franklin Gothic Book" w:hAnsi="Franklin Gothic Book"/>
                <w:b/>
                <w:bCs/>
                <w:color w:val="FF0000"/>
              </w:rPr>
              <w:t>28</w:t>
            </w:r>
          </w:p>
        </w:tc>
      </w:tr>
      <w:tr w:rsidR="00EC3478" w:rsidRPr="004C784F" w14:paraId="7067FBF6" w14:textId="77777777" w:rsidTr="006B4340">
        <w:trPr>
          <w:trHeight w:val="312"/>
        </w:trPr>
        <w:tc>
          <w:tcPr>
            <w:tcW w:w="1178" w:type="dxa"/>
            <w:tcBorders>
              <w:top w:val="nil"/>
              <w:left w:val="nil"/>
              <w:bottom w:val="nil"/>
              <w:right w:val="nil"/>
            </w:tcBorders>
            <w:shd w:val="clear" w:color="auto" w:fill="auto"/>
            <w:vAlign w:val="center"/>
            <w:hideMark/>
          </w:tcPr>
          <w:p w14:paraId="7CD67B50"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lastRenderedPageBreak/>
              <w:t>O-1</w:t>
            </w:r>
          </w:p>
        </w:tc>
        <w:tc>
          <w:tcPr>
            <w:tcW w:w="1328" w:type="dxa"/>
            <w:tcBorders>
              <w:top w:val="nil"/>
              <w:left w:val="nil"/>
              <w:bottom w:val="nil"/>
              <w:right w:val="nil"/>
            </w:tcBorders>
            <w:shd w:val="clear" w:color="auto" w:fill="auto"/>
            <w:vAlign w:val="center"/>
            <w:hideMark/>
          </w:tcPr>
          <w:p w14:paraId="4B45B58E"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25</w:t>
            </w:r>
          </w:p>
        </w:tc>
        <w:tc>
          <w:tcPr>
            <w:tcW w:w="1188" w:type="dxa"/>
            <w:tcBorders>
              <w:top w:val="nil"/>
              <w:left w:val="nil"/>
              <w:bottom w:val="nil"/>
              <w:right w:val="nil"/>
            </w:tcBorders>
            <w:shd w:val="clear" w:color="auto" w:fill="auto"/>
            <w:vAlign w:val="center"/>
            <w:hideMark/>
          </w:tcPr>
          <w:p w14:paraId="4C52EE6A" w14:textId="108ED9D0" w:rsidR="00EC3478" w:rsidRPr="00CD0EEC" w:rsidRDefault="00EC3478" w:rsidP="006B4340">
            <w:pPr>
              <w:jc w:val="center"/>
              <w:rPr>
                <w:rFonts w:ascii="Franklin Gothic Book" w:hAnsi="Franklin Gothic Book"/>
                <w:color w:val="000000"/>
              </w:rPr>
            </w:pPr>
            <w:r>
              <w:rPr>
                <w:rFonts w:ascii="Franklin Gothic Book" w:hAnsi="Franklin Gothic Book"/>
                <w:color w:val="000000"/>
              </w:rPr>
              <w:t>7</w:t>
            </w:r>
            <w:r w:rsidR="00316FF0">
              <w:rPr>
                <w:rFonts w:ascii="Franklin Gothic Book" w:hAnsi="Franklin Gothic Book"/>
                <w:color w:val="000000"/>
              </w:rPr>
              <w:t>6</w:t>
            </w:r>
          </w:p>
        </w:tc>
        <w:tc>
          <w:tcPr>
            <w:tcW w:w="1386" w:type="dxa"/>
            <w:tcBorders>
              <w:top w:val="nil"/>
              <w:left w:val="nil"/>
              <w:bottom w:val="nil"/>
              <w:right w:val="nil"/>
            </w:tcBorders>
            <w:shd w:val="clear" w:color="auto" w:fill="auto"/>
            <w:vAlign w:val="center"/>
            <w:hideMark/>
          </w:tcPr>
          <w:p w14:paraId="24912C94" w14:textId="2D84194D" w:rsidR="00EC3478" w:rsidRPr="00CD0EEC" w:rsidRDefault="00CF6618" w:rsidP="006B4340">
            <w:pPr>
              <w:jc w:val="center"/>
              <w:rPr>
                <w:rFonts w:ascii="Franklin Gothic Book" w:hAnsi="Franklin Gothic Book"/>
                <w:b/>
                <w:bCs/>
                <w:color w:val="000000"/>
              </w:rPr>
            </w:pPr>
            <w:r>
              <w:rPr>
                <w:rFonts w:ascii="Franklin Gothic Book" w:hAnsi="Franklin Gothic Book"/>
                <w:b/>
                <w:bCs/>
                <w:color w:val="000000"/>
              </w:rPr>
              <w:t>5</w:t>
            </w:r>
            <w:r w:rsidR="00316FF0">
              <w:rPr>
                <w:rFonts w:ascii="Franklin Gothic Book" w:hAnsi="Franklin Gothic Book"/>
                <w:b/>
                <w:bCs/>
                <w:color w:val="000000"/>
              </w:rPr>
              <w:t>1</w:t>
            </w:r>
          </w:p>
        </w:tc>
      </w:tr>
      <w:tr w:rsidR="00EC3478" w:rsidRPr="004C784F" w14:paraId="45E8770B" w14:textId="77777777" w:rsidTr="006B4340">
        <w:trPr>
          <w:trHeight w:val="312"/>
        </w:trPr>
        <w:tc>
          <w:tcPr>
            <w:tcW w:w="1178" w:type="dxa"/>
            <w:tcBorders>
              <w:top w:val="nil"/>
              <w:left w:val="nil"/>
              <w:bottom w:val="nil"/>
              <w:right w:val="nil"/>
            </w:tcBorders>
            <w:shd w:val="clear" w:color="auto" w:fill="auto"/>
            <w:vAlign w:val="center"/>
            <w:hideMark/>
          </w:tcPr>
          <w:p w14:paraId="6039F02C" w14:textId="77777777" w:rsidR="00EC3478" w:rsidRPr="004C784F" w:rsidRDefault="00EC3478" w:rsidP="006B4340">
            <w:pPr>
              <w:rPr>
                <w:rFonts w:ascii="Franklin Gothic Book" w:hAnsi="Franklin Gothic Book"/>
                <w:b/>
                <w:bCs/>
                <w:color w:val="000000"/>
              </w:rPr>
            </w:pPr>
            <w:r w:rsidRPr="004C784F">
              <w:rPr>
                <w:rFonts w:ascii="Franklin Gothic Book" w:hAnsi="Franklin Gothic Book"/>
                <w:b/>
                <w:bCs/>
                <w:color w:val="000000"/>
              </w:rPr>
              <w:t>Totals</w:t>
            </w:r>
          </w:p>
        </w:tc>
        <w:tc>
          <w:tcPr>
            <w:tcW w:w="1328" w:type="dxa"/>
            <w:tcBorders>
              <w:top w:val="nil"/>
              <w:left w:val="nil"/>
              <w:bottom w:val="nil"/>
              <w:right w:val="nil"/>
            </w:tcBorders>
            <w:shd w:val="clear" w:color="auto" w:fill="auto"/>
            <w:vAlign w:val="center"/>
            <w:hideMark/>
          </w:tcPr>
          <w:p w14:paraId="29BF9FBA" w14:textId="77777777" w:rsidR="00EC3478" w:rsidRPr="00CD0EEC" w:rsidRDefault="00EC3478" w:rsidP="006B4340">
            <w:pPr>
              <w:jc w:val="center"/>
              <w:rPr>
                <w:rFonts w:ascii="Franklin Gothic Book" w:hAnsi="Franklin Gothic Book"/>
                <w:b/>
                <w:bCs/>
                <w:color w:val="000000"/>
              </w:rPr>
            </w:pPr>
            <w:r w:rsidRPr="00CD0EEC">
              <w:rPr>
                <w:rFonts w:ascii="Franklin Gothic Book" w:hAnsi="Franklin Gothic Book"/>
                <w:b/>
                <w:bCs/>
                <w:color w:val="000000"/>
              </w:rPr>
              <w:t>8</w:t>
            </w:r>
            <w:r>
              <w:rPr>
                <w:rFonts w:ascii="Franklin Gothic Book" w:hAnsi="Franklin Gothic Book"/>
                <w:b/>
                <w:bCs/>
                <w:color w:val="000000"/>
              </w:rPr>
              <w:t>26</w:t>
            </w:r>
          </w:p>
        </w:tc>
        <w:tc>
          <w:tcPr>
            <w:tcW w:w="1188" w:type="dxa"/>
            <w:tcBorders>
              <w:top w:val="nil"/>
              <w:left w:val="nil"/>
              <w:bottom w:val="nil"/>
              <w:right w:val="nil"/>
            </w:tcBorders>
            <w:shd w:val="clear" w:color="auto" w:fill="auto"/>
            <w:vAlign w:val="center"/>
            <w:hideMark/>
          </w:tcPr>
          <w:p w14:paraId="375F70F2" w14:textId="4DC4FB1E" w:rsidR="00EC3478" w:rsidRPr="00CD0EEC" w:rsidRDefault="00EC3478" w:rsidP="006B4340">
            <w:pPr>
              <w:jc w:val="center"/>
              <w:rPr>
                <w:rFonts w:ascii="Franklin Gothic Book" w:hAnsi="Franklin Gothic Book"/>
                <w:b/>
                <w:bCs/>
                <w:color w:val="000000"/>
              </w:rPr>
            </w:pPr>
            <w:r w:rsidRPr="00CD0EEC">
              <w:rPr>
                <w:rFonts w:ascii="Franklin Gothic Book" w:hAnsi="Franklin Gothic Book"/>
                <w:b/>
                <w:bCs/>
                <w:color w:val="000000"/>
              </w:rPr>
              <w:t>7</w:t>
            </w:r>
            <w:r w:rsidR="00316FF0">
              <w:rPr>
                <w:rFonts w:ascii="Franklin Gothic Book" w:hAnsi="Franklin Gothic Book"/>
                <w:b/>
                <w:bCs/>
                <w:color w:val="000000"/>
              </w:rPr>
              <w:t>61</w:t>
            </w:r>
          </w:p>
        </w:tc>
        <w:tc>
          <w:tcPr>
            <w:tcW w:w="1386" w:type="dxa"/>
            <w:tcBorders>
              <w:top w:val="nil"/>
              <w:left w:val="nil"/>
              <w:bottom w:val="nil"/>
              <w:right w:val="nil"/>
            </w:tcBorders>
            <w:shd w:val="clear" w:color="auto" w:fill="auto"/>
            <w:vAlign w:val="center"/>
            <w:hideMark/>
          </w:tcPr>
          <w:p w14:paraId="637CCD9A" w14:textId="5F2AA530" w:rsidR="00EC3478" w:rsidRPr="00CD0EEC" w:rsidRDefault="00EC3478" w:rsidP="006B4340">
            <w:pPr>
              <w:jc w:val="center"/>
              <w:rPr>
                <w:rFonts w:ascii="Franklin Gothic Book" w:hAnsi="Franklin Gothic Book"/>
                <w:b/>
                <w:bCs/>
                <w:color w:val="FF0000"/>
              </w:rPr>
            </w:pPr>
            <w:r w:rsidRPr="00CD0EEC">
              <w:rPr>
                <w:rFonts w:ascii="Franklin Gothic Book" w:hAnsi="Franklin Gothic Book"/>
                <w:b/>
                <w:bCs/>
                <w:color w:val="FF0000"/>
              </w:rPr>
              <w:t>-</w:t>
            </w:r>
            <w:r w:rsidR="00316FF0">
              <w:rPr>
                <w:rFonts w:ascii="Franklin Gothic Book" w:hAnsi="Franklin Gothic Book"/>
                <w:b/>
                <w:bCs/>
                <w:color w:val="FF0000"/>
              </w:rPr>
              <w:t>65</w:t>
            </w:r>
          </w:p>
        </w:tc>
      </w:tr>
    </w:tbl>
    <w:p w14:paraId="022BC2A2" w14:textId="77777777" w:rsidR="00EC3478" w:rsidRPr="004C784F" w:rsidRDefault="00EC3478" w:rsidP="00EC3478">
      <w:pPr>
        <w:rPr>
          <w:rFonts w:ascii="Franklin Gothic Book" w:hAnsi="Franklin Gothic Book"/>
        </w:rPr>
      </w:pPr>
    </w:p>
    <w:p w14:paraId="6C7DE15B" w14:textId="77777777" w:rsidR="00EC3478" w:rsidRDefault="00EC3478" w:rsidP="00EC3478">
      <w:pPr>
        <w:rPr>
          <w:rFonts w:ascii="Franklin Gothic Book" w:hAnsi="Franklin Gothic Book"/>
          <w:b/>
          <w:color w:val="000000"/>
        </w:rPr>
      </w:pPr>
    </w:p>
    <w:p w14:paraId="72FC3F8B" w14:textId="77777777" w:rsidR="00F64743" w:rsidRDefault="00F64743" w:rsidP="00EC3478">
      <w:pPr>
        <w:rPr>
          <w:rFonts w:ascii="Franklin Gothic Book" w:hAnsi="Franklin Gothic Book"/>
          <w:b/>
          <w:color w:val="000000"/>
        </w:rPr>
      </w:pPr>
    </w:p>
    <w:p w14:paraId="7EA28965" w14:textId="77777777" w:rsidR="00F64743" w:rsidRDefault="00F64743" w:rsidP="00EC3478">
      <w:pPr>
        <w:rPr>
          <w:rFonts w:ascii="Franklin Gothic Book" w:hAnsi="Franklin Gothic Book"/>
          <w:b/>
          <w:color w:val="000000"/>
        </w:rPr>
      </w:pPr>
    </w:p>
    <w:p w14:paraId="45782B0A" w14:textId="77777777" w:rsidR="00F64743" w:rsidRDefault="00F64743" w:rsidP="00EC3478">
      <w:pPr>
        <w:rPr>
          <w:rFonts w:ascii="Franklin Gothic Book" w:hAnsi="Franklin Gothic Book"/>
          <w:b/>
          <w:color w:val="000000"/>
        </w:rPr>
      </w:pPr>
    </w:p>
    <w:p w14:paraId="03C9C1BD" w14:textId="290DC735" w:rsidR="00EC3478" w:rsidRDefault="00EC3478" w:rsidP="00EC3478">
      <w:pPr>
        <w:rPr>
          <w:rFonts w:ascii="Franklin Gothic Book" w:hAnsi="Franklin Gothic Book"/>
          <w:b/>
          <w:color w:val="000000"/>
        </w:rPr>
      </w:pPr>
    </w:p>
    <w:p w14:paraId="79FC9BD1" w14:textId="77777777" w:rsidR="00EC3478" w:rsidRDefault="00EC3478" w:rsidP="00EC3478">
      <w:pPr>
        <w:rPr>
          <w:rFonts w:ascii="Franklin Gothic Book" w:hAnsi="Franklin Gothic Book"/>
          <w:b/>
          <w:color w:val="000000"/>
        </w:rPr>
      </w:pPr>
    </w:p>
    <w:p w14:paraId="3AC7DA81" w14:textId="77777777" w:rsidR="00316FF0" w:rsidRDefault="00316FF0" w:rsidP="00EC3478">
      <w:pPr>
        <w:rPr>
          <w:rFonts w:ascii="Franklin Gothic Book" w:hAnsi="Franklin Gothic Book"/>
          <w:b/>
          <w:color w:val="000000"/>
        </w:rPr>
      </w:pPr>
    </w:p>
    <w:p w14:paraId="343B5818" w14:textId="2F6B19C1" w:rsidR="00EC3478" w:rsidRPr="004C784F" w:rsidRDefault="00EC3478" w:rsidP="00EC3478">
      <w:pPr>
        <w:rPr>
          <w:rFonts w:ascii="Franklin Gothic Book" w:hAnsi="Franklin Gothic Book"/>
          <w:b/>
          <w:color w:val="000000"/>
        </w:rPr>
      </w:pPr>
      <w:r w:rsidRPr="004C784F">
        <w:rPr>
          <w:rFonts w:ascii="Franklin Gothic Book" w:hAnsi="Franklin Gothic Book"/>
          <w:b/>
          <w:color w:val="000000"/>
        </w:rPr>
        <w:t>6510 Limited Duty Officer (LDO)</w:t>
      </w:r>
    </w:p>
    <w:tbl>
      <w:tblPr>
        <w:tblW w:w="7700" w:type="dxa"/>
        <w:tblLook w:val="04A0" w:firstRow="1" w:lastRow="0" w:firstColumn="1" w:lastColumn="0" w:noHBand="0" w:noVBand="1"/>
      </w:tblPr>
      <w:tblGrid>
        <w:gridCol w:w="1180"/>
        <w:gridCol w:w="1328"/>
        <w:gridCol w:w="1188"/>
        <w:gridCol w:w="1420"/>
        <w:gridCol w:w="1628"/>
        <w:gridCol w:w="956"/>
      </w:tblGrid>
      <w:tr w:rsidR="00EC3478" w:rsidRPr="004C784F" w14:paraId="52809FBE" w14:textId="77777777" w:rsidTr="006B4340">
        <w:trPr>
          <w:trHeight w:val="900"/>
        </w:trPr>
        <w:tc>
          <w:tcPr>
            <w:tcW w:w="1180" w:type="dxa"/>
            <w:tcBorders>
              <w:top w:val="nil"/>
              <w:left w:val="nil"/>
              <w:bottom w:val="nil"/>
              <w:right w:val="nil"/>
            </w:tcBorders>
            <w:shd w:val="clear" w:color="auto" w:fill="auto"/>
            <w:vAlign w:val="center"/>
            <w:hideMark/>
          </w:tcPr>
          <w:p w14:paraId="63AF6A42"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5B8C4223"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2ED22297"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c>
          <w:tcPr>
            <w:tcW w:w="1420" w:type="dxa"/>
            <w:tcBorders>
              <w:top w:val="nil"/>
              <w:left w:val="nil"/>
              <w:bottom w:val="nil"/>
              <w:right w:val="nil"/>
            </w:tcBorders>
            <w:shd w:val="clear" w:color="auto" w:fill="auto"/>
            <w:vAlign w:val="center"/>
            <w:hideMark/>
          </w:tcPr>
          <w:p w14:paraId="4E85C795"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Gross Over/Under</w:t>
            </w:r>
          </w:p>
        </w:tc>
        <w:tc>
          <w:tcPr>
            <w:tcW w:w="1628" w:type="dxa"/>
            <w:tcBorders>
              <w:top w:val="nil"/>
              <w:left w:val="nil"/>
              <w:bottom w:val="nil"/>
              <w:right w:val="nil"/>
            </w:tcBorders>
            <w:shd w:val="clear" w:color="auto" w:fill="auto"/>
            <w:vAlign w:val="center"/>
            <w:hideMark/>
          </w:tcPr>
          <w:p w14:paraId="7D4678F7"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Non-Distributable Inventory</w:t>
            </w:r>
          </w:p>
        </w:tc>
        <w:tc>
          <w:tcPr>
            <w:tcW w:w="956" w:type="dxa"/>
            <w:tcBorders>
              <w:top w:val="nil"/>
              <w:left w:val="nil"/>
              <w:bottom w:val="nil"/>
              <w:right w:val="nil"/>
            </w:tcBorders>
            <w:shd w:val="clear" w:color="auto" w:fill="auto"/>
            <w:vAlign w:val="center"/>
            <w:hideMark/>
          </w:tcPr>
          <w:p w14:paraId="139B93C5"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Total Delta</w:t>
            </w:r>
          </w:p>
        </w:tc>
      </w:tr>
      <w:tr w:rsidR="00EC3478" w:rsidRPr="004C784F" w14:paraId="6C21FF9D" w14:textId="77777777" w:rsidTr="006B4340">
        <w:trPr>
          <w:trHeight w:val="312"/>
        </w:trPr>
        <w:tc>
          <w:tcPr>
            <w:tcW w:w="1180" w:type="dxa"/>
            <w:tcBorders>
              <w:top w:val="nil"/>
              <w:left w:val="nil"/>
              <w:bottom w:val="nil"/>
              <w:right w:val="nil"/>
            </w:tcBorders>
            <w:shd w:val="clear" w:color="auto" w:fill="auto"/>
            <w:noWrap/>
            <w:vAlign w:val="center"/>
            <w:hideMark/>
          </w:tcPr>
          <w:p w14:paraId="2B7D1830"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O-6</w:t>
            </w:r>
          </w:p>
        </w:tc>
        <w:tc>
          <w:tcPr>
            <w:tcW w:w="1328" w:type="dxa"/>
            <w:tcBorders>
              <w:top w:val="nil"/>
              <w:left w:val="nil"/>
              <w:bottom w:val="nil"/>
              <w:right w:val="nil"/>
            </w:tcBorders>
            <w:shd w:val="clear" w:color="auto" w:fill="auto"/>
            <w:noWrap/>
            <w:vAlign w:val="center"/>
            <w:hideMark/>
          </w:tcPr>
          <w:p w14:paraId="7915ACF2"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0</w:t>
            </w:r>
          </w:p>
        </w:tc>
        <w:tc>
          <w:tcPr>
            <w:tcW w:w="1188" w:type="dxa"/>
            <w:tcBorders>
              <w:top w:val="nil"/>
              <w:left w:val="nil"/>
              <w:bottom w:val="nil"/>
              <w:right w:val="nil"/>
            </w:tcBorders>
            <w:shd w:val="clear" w:color="auto" w:fill="auto"/>
            <w:noWrap/>
            <w:vAlign w:val="center"/>
            <w:hideMark/>
          </w:tcPr>
          <w:p w14:paraId="4F98B301"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0</w:t>
            </w:r>
          </w:p>
        </w:tc>
        <w:tc>
          <w:tcPr>
            <w:tcW w:w="1420" w:type="dxa"/>
            <w:tcBorders>
              <w:top w:val="nil"/>
              <w:left w:val="nil"/>
              <w:bottom w:val="nil"/>
              <w:right w:val="nil"/>
            </w:tcBorders>
            <w:shd w:val="clear" w:color="auto" w:fill="auto"/>
            <w:noWrap/>
            <w:vAlign w:val="center"/>
            <w:hideMark/>
          </w:tcPr>
          <w:p w14:paraId="30180734"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0</w:t>
            </w:r>
          </w:p>
        </w:tc>
        <w:tc>
          <w:tcPr>
            <w:tcW w:w="1628" w:type="dxa"/>
            <w:tcBorders>
              <w:top w:val="nil"/>
              <w:left w:val="nil"/>
              <w:bottom w:val="nil"/>
              <w:right w:val="nil"/>
            </w:tcBorders>
            <w:shd w:val="clear" w:color="auto" w:fill="auto"/>
            <w:vAlign w:val="center"/>
            <w:hideMark/>
          </w:tcPr>
          <w:p w14:paraId="24D92790"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39CF98B4" w14:textId="77777777" w:rsidR="00EC3478" w:rsidRPr="007E226F" w:rsidRDefault="00EC3478" w:rsidP="006B4340">
            <w:pPr>
              <w:jc w:val="center"/>
              <w:rPr>
                <w:rFonts w:ascii="Franklin Gothic Book" w:hAnsi="Franklin Gothic Book"/>
                <w:b/>
                <w:color w:val="000000"/>
              </w:rPr>
            </w:pPr>
            <w:r w:rsidRPr="007E226F">
              <w:rPr>
                <w:rFonts w:ascii="Franklin Gothic Book" w:hAnsi="Franklin Gothic Book"/>
                <w:b/>
                <w:color w:val="000000"/>
              </w:rPr>
              <w:t>0</w:t>
            </w:r>
          </w:p>
        </w:tc>
      </w:tr>
      <w:tr w:rsidR="00EC3478" w:rsidRPr="004C784F" w14:paraId="273BB571" w14:textId="77777777" w:rsidTr="006B4340">
        <w:trPr>
          <w:trHeight w:val="312"/>
        </w:trPr>
        <w:tc>
          <w:tcPr>
            <w:tcW w:w="1180" w:type="dxa"/>
            <w:tcBorders>
              <w:top w:val="nil"/>
              <w:left w:val="nil"/>
              <w:bottom w:val="nil"/>
              <w:right w:val="nil"/>
            </w:tcBorders>
            <w:shd w:val="clear" w:color="auto" w:fill="auto"/>
            <w:noWrap/>
            <w:vAlign w:val="center"/>
            <w:hideMark/>
          </w:tcPr>
          <w:p w14:paraId="6F581C26"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O-5</w:t>
            </w:r>
          </w:p>
        </w:tc>
        <w:tc>
          <w:tcPr>
            <w:tcW w:w="1328" w:type="dxa"/>
            <w:tcBorders>
              <w:top w:val="nil"/>
              <w:left w:val="nil"/>
              <w:bottom w:val="nil"/>
              <w:right w:val="nil"/>
            </w:tcBorders>
            <w:shd w:val="clear" w:color="auto" w:fill="auto"/>
            <w:noWrap/>
            <w:vAlign w:val="center"/>
            <w:hideMark/>
          </w:tcPr>
          <w:p w14:paraId="223CD039"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0</w:t>
            </w:r>
          </w:p>
        </w:tc>
        <w:tc>
          <w:tcPr>
            <w:tcW w:w="1188" w:type="dxa"/>
            <w:tcBorders>
              <w:top w:val="nil"/>
              <w:left w:val="nil"/>
              <w:bottom w:val="nil"/>
              <w:right w:val="nil"/>
            </w:tcBorders>
            <w:shd w:val="clear" w:color="auto" w:fill="auto"/>
            <w:noWrap/>
            <w:vAlign w:val="center"/>
            <w:hideMark/>
          </w:tcPr>
          <w:p w14:paraId="120CDC46"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0</w:t>
            </w:r>
          </w:p>
        </w:tc>
        <w:tc>
          <w:tcPr>
            <w:tcW w:w="1420" w:type="dxa"/>
            <w:tcBorders>
              <w:top w:val="nil"/>
              <w:left w:val="nil"/>
              <w:bottom w:val="nil"/>
              <w:right w:val="nil"/>
            </w:tcBorders>
            <w:shd w:val="clear" w:color="auto" w:fill="auto"/>
            <w:noWrap/>
            <w:vAlign w:val="center"/>
            <w:hideMark/>
          </w:tcPr>
          <w:p w14:paraId="126B1A70"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0</w:t>
            </w:r>
          </w:p>
        </w:tc>
        <w:tc>
          <w:tcPr>
            <w:tcW w:w="1628" w:type="dxa"/>
            <w:tcBorders>
              <w:top w:val="nil"/>
              <w:left w:val="nil"/>
              <w:bottom w:val="nil"/>
              <w:right w:val="nil"/>
            </w:tcBorders>
            <w:shd w:val="clear" w:color="auto" w:fill="auto"/>
            <w:vAlign w:val="center"/>
            <w:hideMark/>
          </w:tcPr>
          <w:p w14:paraId="31E1E639"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4249E0A3" w14:textId="77777777" w:rsidR="00EC3478" w:rsidRPr="007E226F" w:rsidRDefault="00EC3478" w:rsidP="006B4340">
            <w:pPr>
              <w:jc w:val="center"/>
              <w:rPr>
                <w:rFonts w:ascii="Franklin Gothic Book" w:hAnsi="Franklin Gothic Book"/>
                <w:b/>
                <w:color w:val="000000"/>
              </w:rPr>
            </w:pPr>
            <w:r w:rsidRPr="007E226F">
              <w:rPr>
                <w:rFonts w:ascii="Franklin Gothic Book" w:hAnsi="Franklin Gothic Book"/>
                <w:b/>
                <w:color w:val="000000"/>
              </w:rPr>
              <w:t>0</w:t>
            </w:r>
          </w:p>
        </w:tc>
      </w:tr>
      <w:tr w:rsidR="00EC3478" w:rsidRPr="004C784F" w14:paraId="0B23E4CB" w14:textId="77777777" w:rsidTr="006B4340">
        <w:trPr>
          <w:trHeight w:val="312"/>
        </w:trPr>
        <w:tc>
          <w:tcPr>
            <w:tcW w:w="1180" w:type="dxa"/>
            <w:tcBorders>
              <w:top w:val="nil"/>
              <w:left w:val="nil"/>
              <w:bottom w:val="nil"/>
              <w:right w:val="nil"/>
            </w:tcBorders>
            <w:shd w:val="clear" w:color="auto" w:fill="auto"/>
            <w:noWrap/>
            <w:vAlign w:val="center"/>
            <w:hideMark/>
          </w:tcPr>
          <w:p w14:paraId="38AC7CEE"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O-4</w:t>
            </w:r>
          </w:p>
        </w:tc>
        <w:tc>
          <w:tcPr>
            <w:tcW w:w="1328" w:type="dxa"/>
            <w:tcBorders>
              <w:top w:val="nil"/>
              <w:left w:val="nil"/>
              <w:bottom w:val="nil"/>
              <w:right w:val="nil"/>
            </w:tcBorders>
            <w:shd w:val="clear" w:color="auto" w:fill="auto"/>
            <w:noWrap/>
            <w:vAlign w:val="center"/>
            <w:hideMark/>
          </w:tcPr>
          <w:p w14:paraId="4C4177DF"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1</w:t>
            </w:r>
          </w:p>
        </w:tc>
        <w:tc>
          <w:tcPr>
            <w:tcW w:w="1188" w:type="dxa"/>
            <w:tcBorders>
              <w:top w:val="nil"/>
              <w:left w:val="nil"/>
              <w:bottom w:val="nil"/>
              <w:right w:val="nil"/>
            </w:tcBorders>
            <w:shd w:val="clear" w:color="auto" w:fill="auto"/>
            <w:noWrap/>
            <w:vAlign w:val="center"/>
            <w:hideMark/>
          </w:tcPr>
          <w:p w14:paraId="06A095CF"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0</w:t>
            </w:r>
          </w:p>
        </w:tc>
        <w:tc>
          <w:tcPr>
            <w:tcW w:w="1420" w:type="dxa"/>
            <w:tcBorders>
              <w:top w:val="nil"/>
              <w:left w:val="nil"/>
              <w:bottom w:val="nil"/>
              <w:right w:val="nil"/>
            </w:tcBorders>
            <w:shd w:val="clear" w:color="auto" w:fill="auto"/>
            <w:noWrap/>
            <w:vAlign w:val="center"/>
            <w:hideMark/>
          </w:tcPr>
          <w:p w14:paraId="599FD9F9" w14:textId="77777777" w:rsidR="00EC3478" w:rsidRPr="00CD0EEC" w:rsidRDefault="00EC3478" w:rsidP="006B4340">
            <w:pPr>
              <w:jc w:val="center"/>
              <w:rPr>
                <w:rFonts w:ascii="Franklin Gothic Book" w:hAnsi="Franklin Gothic Book"/>
                <w:b/>
                <w:bCs/>
                <w:color w:val="FF0000"/>
              </w:rPr>
            </w:pPr>
            <w:r w:rsidRPr="00CD0EEC">
              <w:rPr>
                <w:rFonts w:ascii="Franklin Gothic Book" w:hAnsi="Franklin Gothic Book"/>
                <w:b/>
                <w:bCs/>
                <w:color w:val="FF0000"/>
              </w:rPr>
              <w:t>-1</w:t>
            </w:r>
          </w:p>
        </w:tc>
        <w:tc>
          <w:tcPr>
            <w:tcW w:w="1628" w:type="dxa"/>
            <w:tcBorders>
              <w:top w:val="nil"/>
              <w:left w:val="nil"/>
              <w:bottom w:val="nil"/>
              <w:right w:val="nil"/>
            </w:tcBorders>
            <w:shd w:val="clear" w:color="auto" w:fill="auto"/>
            <w:vAlign w:val="center"/>
            <w:hideMark/>
          </w:tcPr>
          <w:p w14:paraId="647A1300"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3A37D645" w14:textId="77777777" w:rsidR="00EC3478" w:rsidRPr="007E226F" w:rsidRDefault="00EC3478" w:rsidP="006B4340">
            <w:pPr>
              <w:jc w:val="center"/>
              <w:rPr>
                <w:rFonts w:ascii="Franklin Gothic Book" w:hAnsi="Franklin Gothic Book"/>
                <w:b/>
                <w:bCs/>
                <w:color w:val="FF0000"/>
              </w:rPr>
            </w:pPr>
            <w:r w:rsidRPr="007E226F">
              <w:rPr>
                <w:rFonts w:ascii="Franklin Gothic Book" w:hAnsi="Franklin Gothic Book"/>
                <w:b/>
                <w:bCs/>
                <w:color w:val="FF0000"/>
              </w:rPr>
              <w:t>-1</w:t>
            </w:r>
          </w:p>
        </w:tc>
      </w:tr>
      <w:tr w:rsidR="00EC3478" w:rsidRPr="004C784F" w14:paraId="6E99DC8E" w14:textId="77777777" w:rsidTr="006B4340">
        <w:trPr>
          <w:trHeight w:val="312"/>
        </w:trPr>
        <w:tc>
          <w:tcPr>
            <w:tcW w:w="1180" w:type="dxa"/>
            <w:tcBorders>
              <w:top w:val="nil"/>
              <w:left w:val="nil"/>
              <w:bottom w:val="nil"/>
              <w:right w:val="nil"/>
            </w:tcBorders>
            <w:shd w:val="clear" w:color="auto" w:fill="auto"/>
            <w:noWrap/>
            <w:vAlign w:val="center"/>
            <w:hideMark/>
          </w:tcPr>
          <w:p w14:paraId="7B0CFD69"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O-3</w:t>
            </w:r>
          </w:p>
        </w:tc>
        <w:tc>
          <w:tcPr>
            <w:tcW w:w="1328" w:type="dxa"/>
            <w:tcBorders>
              <w:top w:val="nil"/>
              <w:left w:val="nil"/>
              <w:bottom w:val="nil"/>
              <w:right w:val="nil"/>
            </w:tcBorders>
            <w:shd w:val="clear" w:color="auto" w:fill="auto"/>
            <w:noWrap/>
            <w:vAlign w:val="center"/>
            <w:hideMark/>
          </w:tcPr>
          <w:p w14:paraId="3C6291CB"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34</w:t>
            </w:r>
          </w:p>
        </w:tc>
        <w:tc>
          <w:tcPr>
            <w:tcW w:w="1188" w:type="dxa"/>
            <w:tcBorders>
              <w:top w:val="nil"/>
              <w:left w:val="nil"/>
              <w:bottom w:val="nil"/>
              <w:right w:val="nil"/>
            </w:tcBorders>
            <w:shd w:val="clear" w:color="auto" w:fill="auto"/>
            <w:noWrap/>
            <w:vAlign w:val="center"/>
            <w:hideMark/>
          </w:tcPr>
          <w:p w14:paraId="2C7FDAE9" w14:textId="6726BBE6"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1</w:t>
            </w:r>
            <w:r w:rsidR="00577C53">
              <w:rPr>
                <w:rFonts w:ascii="Franklin Gothic Book" w:hAnsi="Franklin Gothic Book"/>
                <w:color w:val="000000"/>
              </w:rPr>
              <w:t>3</w:t>
            </w:r>
          </w:p>
        </w:tc>
        <w:tc>
          <w:tcPr>
            <w:tcW w:w="1420" w:type="dxa"/>
            <w:tcBorders>
              <w:top w:val="nil"/>
              <w:left w:val="nil"/>
              <w:bottom w:val="nil"/>
              <w:right w:val="nil"/>
            </w:tcBorders>
            <w:shd w:val="clear" w:color="auto" w:fill="auto"/>
            <w:noWrap/>
            <w:vAlign w:val="center"/>
            <w:hideMark/>
          </w:tcPr>
          <w:p w14:paraId="3FFDDF08" w14:textId="418BBAC1" w:rsidR="00EC3478" w:rsidRPr="00CD0EEC" w:rsidRDefault="00EC3478" w:rsidP="006B4340">
            <w:pPr>
              <w:jc w:val="center"/>
              <w:rPr>
                <w:rFonts w:ascii="Franklin Gothic Book" w:hAnsi="Franklin Gothic Book"/>
                <w:b/>
                <w:bCs/>
                <w:color w:val="FF0000"/>
              </w:rPr>
            </w:pPr>
            <w:r w:rsidRPr="00CD0EEC">
              <w:rPr>
                <w:rFonts w:ascii="Franklin Gothic Book" w:hAnsi="Franklin Gothic Book"/>
                <w:b/>
                <w:bCs/>
                <w:color w:val="FF0000"/>
              </w:rPr>
              <w:t>-</w:t>
            </w:r>
            <w:r w:rsidR="00854D11">
              <w:rPr>
                <w:rFonts w:ascii="Franklin Gothic Book" w:hAnsi="Franklin Gothic Book"/>
                <w:b/>
                <w:bCs/>
                <w:color w:val="FF0000"/>
              </w:rPr>
              <w:t>2</w:t>
            </w:r>
            <w:r w:rsidR="00577C53">
              <w:rPr>
                <w:rFonts w:ascii="Franklin Gothic Book" w:hAnsi="Franklin Gothic Book"/>
                <w:b/>
                <w:bCs/>
                <w:color w:val="FF0000"/>
              </w:rPr>
              <w:t>1</w:t>
            </w:r>
          </w:p>
        </w:tc>
        <w:tc>
          <w:tcPr>
            <w:tcW w:w="1628" w:type="dxa"/>
            <w:tcBorders>
              <w:top w:val="nil"/>
              <w:left w:val="nil"/>
              <w:bottom w:val="nil"/>
              <w:right w:val="nil"/>
            </w:tcBorders>
            <w:shd w:val="clear" w:color="auto" w:fill="auto"/>
            <w:vAlign w:val="center"/>
            <w:hideMark/>
          </w:tcPr>
          <w:p w14:paraId="09620D34" w14:textId="77777777" w:rsidR="00EC3478" w:rsidRPr="00CD0EEC" w:rsidRDefault="00EC3478" w:rsidP="006B4340">
            <w:pPr>
              <w:jc w:val="center"/>
              <w:rPr>
                <w:rFonts w:ascii="Franklin Gothic Book" w:hAnsi="Franklin Gothic Book"/>
                <w:color w:val="000000"/>
              </w:rPr>
            </w:pPr>
            <w:r>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11A12875" w14:textId="125D660D" w:rsidR="00EC3478" w:rsidRPr="007E226F" w:rsidRDefault="00EC3478" w:rsidP="006B4340">
            <w:pPr>
              <w:jc w:val="center"/>
              <w:rPr>
                <w:rFonts w:ascii="Franklin Gothic Book" w:hAnsi="Franklin Gothic Book"/>
                <w:b/>
                <w:bCs/>
                <w:color w:val="FF0000"/>
              </w:rPr>
            </w:pPr>
            <w:r w:rsidRPr="007E226F">
              <w:rPr>
                <w:rFonts w:ascii="Franklin Gothic Book" w:hAnsi="Franklin Gothic Book"/>
                <w:b/>
                <w:bCs/>
                <w:color w:val="FF0000"/>
              </w:rPr>
              <w:t>-</w:t>
            </w:r>
            <w:r w:rsidR="00854D11">
              <w:rPr>
                <w:rFonts w:ascii="Franklin Gothic Book" w:hAnsi="Franklin Gothic Book"/>
                <w:b/>
                <w:bCs/>
                <w:color w:val="FF0000"/>
              </w:rPr>
              <w:t>2</w:t>
            </w:r>
            <w:r w:rsidR="00577C53">
              <w:rPr>
                <w:rFonts w:ascii="Franklin Gothic Book" w:hAnsi="Franklin Gothic Book"/>
                <w:b/>
                <w:bCs/>
                <w:color w:val="FF0000"/>
              </w:rPr>
              <w:t>1</w:t>
            </w:r>
          </w:p>
        </w:tc>
      </w:tr>
      <w:tr w:rsidR="00EC3478" w:rsidRPr="004C784F" w14:paraId="4D69CA96" w14:textId="77777777" w:rsidTr="006B4340">
        <w:trPr>
          <w:trHeight w:val="312"/>
        </w:trPr>
        <w:tc>
          <w:tcPr>
            <w:tcW w:w="1180" w:type="dxa"/>
            <w:tcBorders>
              <w:top w:val="nil"/>
              <w:left w:val="nil"/>
              <w:bottom w:val="nil"/>
              <w:right w:val="nil"/>
            </w:tcBorders>
            <w:shd w:val="clear" w:color="auto" w:fill="auto"/>
            <w:noWrap/>
            <w:vAlign w:val="center"/>
            <w:hideMark/>
          </w:tcPr>
          <w:p w14:paraId="1FAF1B70"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O-2</w:t>
            </w:r>
          </w:p>
        </w:tc>
        <w:tc>
          <w:tcPr>
            <w:tcW w:w="1328" w:type="dxa"/>
            <w:tcBorders>
              <w:top w:val="nil"/>
              <w:left w:val="nil"/>
              <w:bottom w:val="nil"/>
              <w:right w:val="nil"/>
            </w:tcBorders>
            <w:shd w:val="clear" w:color="auto" w:fill="auto"/>
            <w:noWrap/>
            <w:vAlign w:val="center"/>
            <w:hideMark/>
          </w:tcPr>
          <w:p w14:paraId="1BBC683D"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9</w:t>
            </w:r>
          </w:p>
        </w:tc>
        <w:tc>
          <w:tcPr>
            <w:tcW w:w="1188" w:type="dxa"/>
            <w:tcBorders>
              <w:top w:val="nil"/>
              <w:left w:val="nil"/>
              <w:bottom w:val="nil"/>
              <w:right w:val="nil"/>
            </w:tcBorders>
            <w:shd w:val="clear" w:color="auto" w:fill="auto"/>
            <w:noWrap/>
            <w:vAlign w:val="center"/>
            <w:hideMark/>
          </w:tcPr>
          <w:p w14:paraId="25F7A9C1"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1</w:t>
            </w:r>
            <w:r>
              <w:rPr>
                <w:rFonts w:ascii="Franklin Gothic Book" w:hAnsi="Franklin Gothic Book"/>
                <w:color w:val="000000"/>
              </w:rPr>
              <w:t>1</w:t>
            </w:r>
          </w:p>
        </w:tc>
        <w:tc>
          <w:tcPr>
            <w:tcW w:w="1420" w:type="dxa"/>
            <w:tcBorders>
              <w:top w:val="nil"/>
              <w:left w:val="nil"/>
              <w:bottom w:val="nil"/>
              <w:right w:val="nil"/>
            </w:tcBorders>
            <w:shd w:val="clear" w:color="auto" w:fill="auto"/>
            <w:noWrap/>
            <w:vAlign w:val="center"/>
            <w:hideMark/>
          </w:tcPr>
          <w:p w14:paraId="2938106E" w14:textId="77777777" w:rsidR="00EC3478" w:rsidRPr="00CD0EEC" w:rsidRDefault="00EC3478" w:rsidP="006B4340">
            <w:pPr>
              <w:jc w:val="center"/>
              <w:rPr>
                <w:rFonts w:ascii="Franklin Gothic Book" w:hAnsi="Franklin Gothic Book"/>
                <w:color w:val="000000"/>
              </w:rPr>
            </w:pPr>
            <w:r>
              <w:rPr>
                <w:rFonts w:ascii="Franklin Gothic Book" w:hAnsi="Franklin Gothic Book"/>
                <w:color w:val="000000"/>
              </w:rPr>
              <w:t>2</w:t>
            </w:r>
          </w:p>
        </w:tc>
        <w:tc>
          <w:tcPr>
            <w:tcW w:w="1628" w:type="dxa"/>
            <w:tcBorders>
              <w:top w:val="nil"/>
              <w:left w:val="nil"/>
              <w:bottom w:val="nil"/>
              <w:right w:val="nil"/>
            </w:tcBorders>
            <w:shd w:val="clear" w:color="auto" w:fill="auto"/>
            <w:vAlign w:val="center"/>
            <w:hideMark/>
          </w:tcPr>
          <w:p w14:paraId="66DB1217"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7D51FD27" w14:textId="77777777" w:rsidR="00EC3478" w:rsidRPr="007E226F" w:rsidRDefault="00EC3478" w:rsidP="006B4340">
            <w:pPr>
              <w:jc w:val="center"/>
              <w:rPr>
                <w:rFonts w:ascii="Franklin Gothic Book" w:hAnsi="Franklin Gothic Book"/>
                <w:b/>
                <w:color w:val="000000"/>
              </w:rPr>
            </w:pPr>
            <w:r>
              <w:rPr>
                <w:rFonts w:ascii="Franklin Gothic Book" w:hAnsi="Franklin Gothic Book"/>
                <w:b/>
                <w:color w:val="000000"/>
              </w:rPr>
              <w:t>2</w:t>
            </w:r>
          </w:p>
        </w:tc>
      </w:tr>
      <w:tr w:rsidR="00EC3478" w:rsidRPr="004C784F" w14:paraId="50BC9FC9" w14:textId="77777777" w:rsidTr="006B4340">
        <w:trPr>
          <w:trHeight w:val="312"/>
        </w:trPr>
        <w:tc>
          <w:tcPr>
            <w:tcW w:w="1180" w:type="dxa"/>
            <w:tcBorders>
              <w:top w:val="nil"/>
              <w:left w:val="nil"/>
              <w:bottom w:val="nil"/>
              <w:right w:val="nil"/>
            </w:tcBorders>
            <w:shd w:val="clear" w:color="auto" w:fill="auto"/>
            <w:noWrap/>
            <w:vAlign w:val="center"/>
            <w:hideMark/>
          </w:tcPr>
          <w:p w14:paraId="6E8DBB6C"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O-1</w:t>
            </w:r>
          </w:p>
        </w:tc>
        <w:tc>
          <w:tcPr>
            <w:tcW w:w="1328" w:type="dxa"/>
            <w:tcBorders>
              <w:top w:val="nil"/>
              <w:left w:val="nil"/>
              <w:bottom w:val="nil"/>
              <w:right w:val="nil"/>
            </w:tcBorders>
            <w:shd w:val="clear" w:color="auto" w:fill="auto"/>
            <w:noWrap/>
            <w:vAlign w:val="center"/>
            <w:hideMark/>
          </w:tcPr>
          <w:p w14:paraId="4E5C23C2" w14:textId="77777777"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15</w:t>
            </w:r>
          </w:p>
        </w:tc>
        <w:tc>
          <w:tcPr>
            <w:tcW w:w="1188" w:type="dxa"/>
            <w:tcBorders>
              <w:top w:val="nil"/>
              <w:left w:val="nil"/>
              <w:bottom w:val="nil"/>
              <w:right w:val="nil"/>
            </w:tcBorders>
            <w:shd w:val="clear" w:color="auto" w:fill="auto"/>
            <w:noWrap/>
            <w:vAlign w:val="center"/>
            <w:hideMark/>
          </w:tcPr>
          <w:p w14:paraId="3FD49754" w14:textId="50C90D32" w:rsidR="00EC3478" w:rsidRPr="00CD0EEC" w:rsidRDefault="00EC3478" w:rsidP="006B4340">
            <w:pPr>
              <w:jc w:val="center"/>
              <w:rPr>
                <w:rFonts w:ascii="Franklin Gothic Book" w:hAnsi="Franklin Gothic Book"/>
                <w:color w:val="000000"/>
              </w:rPr>
            </w:pPr>
            <w:r w:rsidRPr="00CD0EEC">
              <w:rPr>
                <w:rFonts w:ascii="Franklin Gothic Book" w:hAnsi="Franklin Gothic Book"/>
                <w:color w:val="000000"/>
              </w:rPr>
              <w:t>1</w:t>
            </w:r>
            <w:r w:rsidR="00854D11">
              <w:rPr>
                <w:rFonts w:ascii="Franklin Gothic Book" w:hAnsi="Franklin Gothic Book"/>
                <w:color w:val="000000"/>
              </w:rPr>
              <w:t>9</w:t>
            </w:r>
          </w:p>
        </w:tc>
        <w:tc>
          <w:tcPr>
            <w:tcW w:w="1420" w:type="dxa"/>
            <w:tcBorders>
              <w:top w:val="nil"/>
              <w:left w:val="nil"/>
              <w:bottom w:val="nil"/>
              <w:right w:val="nil"/>
            </w:tcBorders>
            <w:shd w:val="clear" w:color="auto" w:fill="auto"/>
            <w:noWrap/>
            <w:vAlign w:val="center"/>
            <w:hideMark/>
          </w:tcPr>
          <w:p w14:paraId="59BE40CA" w14:textId="68207DCD" w:rsidR="00EC3478" w:rsidRPr="00CD0EEC" w:rsidRDefault="00854D11" w:rsidP="006B4340">
            <w:pPr>
              <w:jc w:val="center"/>
              <w:rPr>
                <w:rFonts w:ascii="Franklin Gothic Book" w:hAnsi="Franklin Gothic Book"/>
                <w:color w:val="000000"/>
              </w:rPr>
            </w:pPr>
            <w:r>
              <w:rPr>
                <w:rFonts w:ascii="Franklin Gothic Book" w:hAnsi="Franklin Gothic Book"/>
                <w:color w:val="000000"/>
              </w:rPr>
              <w:t>4</w:t>
            </w:r>
          </w:p>
        </w:tc>
        <w:tc>
          <w:tcPr>
            <w:tcW w:w="1628" w:type="dxa"/>
            <w:tcBorders>
              <w:top w:val="nil"/>
              <w:left w:val="nil"/>
              <w:bottom w:val="nil"/>
              <w:right w:val="nil"/>
            </w:tcBorders>
            <w:shd w:val="clear" w:color="auto" w:fill="auto"/>
            <w:vAlign w:val="center"/>
            <w:hideMark/>
          </w:tcPr>
          <w:p w14:paraId="72C865F6" w14:textId="0331E38B" w:rsidR="00EC3478" w:rsidRPr="00CD0EEC" w:rsidRDefault="00854D11" w:rsidP="006B4340">
            <w:pPr>
              <w:jc w:val="center"/>
              <w:rPr>
                <w:rFonts w:ascii="Franklin Gothic Book" w:hAnsi="Franklin Gothic Book"/>
                <w:color w:val="000000"/>
              </w:rPr>
            </w:pPr>
            <w:r>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0CFC93BE" w14:textId="081F8FA6" w:rsidR="00EC3478" w:rsidRPr="007E226F" w:rsidRDefault="00854D11" w:rsidP="006B4340">
            <w:pPr>
              <w:jc w:val="center"/>
              <w:rPr>
                <w:rFonts w:ascii="Franklin Gothic Book" w:hAnsi="Franklin Gothic Book"/>
                <w:b/>
                <w:color w:val="000000"/>
              </w:rPr>
            </w:pPr>
            <w:r>
              <w:rPr>
                <w:rFonts w:ascii="Franklin Gothic Book" w:hAnsi="Franklin Gothic Book"/>
                <w:b/>
                <w:color w:val="000000"/>
              </w:rPr>
              <w:t>4</w:t>
            </w:r>
          </w:p>
        </w:tc>
      </w:tr>
      <w:tr w:rsidR="00EC3478" w:rsidRPr="004C784F" w14:paraId="079865AB" w14:textId="77777777" w:rsidTr="006B4340">
        <w:trPr>
          <w:trHeight w:val="312"/>
        </w:trPr>
        <w:tc>
          <w:tcPr>
            <w:tcW w:w="1180" w:type="dxa"/>
            <w:tcBorders>
              <w:top w:val="nil"/>
              <w:left w:val="nil"/>
              <w:bottom w:val="nil"/>
              <w:right w:val="nil"/>
            </w:tcBorders>
            <w:shd w:val="clear" w:color="auto" w:fill="auto"/>
            <w:noWrap/>
            <w:vAlign w:val="center"/>
            <w:hideMark/>
          </w:tcPr>
          <w:p w14:paraId="6F4AD1F6" w14:textId="77777777" w:rsidR="00EC3478" w:rsidRPr="004C784F" w:rsidRDefault="00EC3478" w:rsidP="006B4340">
            <w:pPr>
              <w:rPr>
                <w:rFonts w:ascii="Franklin Gothic Book" w:hAnsi="Franklin Gothic Book"/>
                <w:b/>
                <w:bCs/>
                <w:color w:val="000000"/>
              </w:rPr>
            </w:pPr>
            <w:r w:rsidRPr="004C784F">
              <w:rPr>
                <w:rFonts w:ascii="Franklin Gothic Book" w:hAnsi="Franklin Gothic Book"/>
                <w:b/>
                <w:bCs/>
                <w:color w:val="000000"/>
              </w:rPr>
              <w:t>Totals</w:t>
            </w:r>
          </w:p>
        </w:tc>
        <w:tc>
          <w:tcPr>
            <w:tcW w:w="1328" w:type="dxa"/>
            <w:tcBorders>
              <w:top w:val="nil"/>
              <w:left w:val="nil"/>
              <w:bottom w:val="nil"/>
              <w:right w:val="nil"/>
            </w:tcBorders>
            <w:shd w:val="clear" w:color="auto" w:fill="auto"/>
            <w:noWrap/>
            <w:vAlign w:val="center"/>
            <w:hideMark/>
          </w:tcPr>
          <w:p w14:paraId="2465B272" w14:textId="77777777" w:rsidR="00EC3478" w:rsidRPr="00CD0EEC" w:rsidRDefault="00EC3478" w:rsidP="006B4340">
            <w:pPr>
              <w:jc w:val="center"/>
              <w:rPr>
                <w:rFonts w:ascii="Franklin Gothic Book" w:hAnsi="Franklin Gothic Book" w:cs="Calibri"/>
                <w:b/>
                <w:color w:val="000000"/>
              </w:rPr>
            </w:pPr>
            <w:r w:rsidRPr="00CD0EEC">
              <w:rPr>
                <w:rFonts w:ascii="Franklin Gothic Book" w:hAnsi="Franklin Gothic Book" w:cs="Calibri"/>
                <w:b/>
                <w:color w:val="000000"/>
              </w:rPr>
              <w:t>59</w:t>
            </w:r>
          </w:p>
        </w:tc>
        <w:tc>
          <w:tcPr>
            <w:tcW w:w="1188" w:type="dxa"/>
            <w:tcBorders>
              <w:top w:val="nil"/>
              <w:left w:val="nil"/>
              <w:bottom w:val="nil"/>
              <w:right w:val="nil"/>
            </w:tcBorders>
            <w:shd w:val="clear" w:color="auto" w:fill="auto"/>
            <w:noWrap/>
            <w:vAlign w:val="center"/>
            <w:hideMark/>
          </w:tcPr>
          <w:p w14:paraId="6C7B7E6D" w14:textId="10A328D3" w:rsidR="00EC3478" w:rsidRPr="00CD0EEC" w:rsidRDefault="00EC3478" w:rsidP="006B4340">
            <w:pPr>
              <w:jc w:val="center"/>
              <w:rPr>
                <w:rFonts w:ascii="Franklin Gothic Book" w:hAnsi="Franklin Gothic Book" w:cs="Calibri"/>
                <w:b/>
                <w:color w:val="000000"/>
              </w:rPr>
            </w:pPr>
            <w:r w:rsidRPr="00CD0EEC">
              <w:rPr>
                <w:rFonts w:ascii="Franklin Gothic Book" w:hAnsi="Franklin Gothic Book" w:cs="Calibri"/>
                <w:b/>
                <w:color w:val="000000"/>
              </w:rPr>
              <w:t>4</w:t>
            </w:r>
            <w:r w:rsidR="00577C53">
              <w:rPr>
                <w:rFonts w:ascii="Franklin Gothic Book" w:hAnsi="Franklin Gothic Book" w:cs="Calibri"/>
                <w:b/>
                <w:color w:val="000000"/>
              </w:rPr>
              <w:t>3</w:t>
            </w:r>
          </w:p>
        </w:tc>
        <w:tc>
          <w:tcPr>
            <w:tcW w:w="1420" w:type="dxa"/>
            <w:tcBorders>
              <w:top w:val="nil"/>
              <w:left w:val="nil"/>
              <w:bottom w:val="nil"/>
              <w:right w:val="nil"/>
            </w:tcBorders>
            <w:shd w:val="clear" w:color="auto" w:fill="auto"/>
            <w:noWrap/>
            <w:vAlign w:val="center"/>
            <w:hideMark/>
          </w:tcPr>
          <w:p w14:paraId="58AE1295" w14:textId="6E21B151" w:rsidR="00EC3478" w:rsidRPr="00CD0EEC" w:rsidRDefault="00EC3478" w:rsidP="006B4340">
            <w:pPr>
              <w:jc w:val="center"/>
              <w:rPr>
                <w:rFonts w:ascii="Franklin Gothic Book" w:hAnsi="Franklin Gothic Book" w:cs="Calibri"/>
                <w:b/>
                <w:bCs/>
                <w:color w:val="FF0000"/>
              </w:rPr>
            </w:pPr>
            <w:r w:rsidRPr="00CD0EEC">
              <w:rPr>
                <w:rFonts w:ascii="Franklin Gothic Book" w:hAnsi="Franklin Gothic Book" w:cs="Calibri"/>
                <w:b/>
                <w:bCs/>
                <w:color w:val="FF0000"/>
              </w:rPr>
              <w:t>-</w:t>
            </w:r>
            <w:r>
              <w:rPr>
                <w:rFonts w:ascii="Franklin Gothic Book" w:hAnsi="Franklin Gothic Book" w:cs="Calibri"/>
                <w:b/>
                <w:bCs/>
                <w:color w:val="FF0000"/>
              </w:rPr>
              <w:t>1</w:t>
            </w:r>
            <w:r w:rsidR="00577C53">
              <w:rPr>
                <w:rFonts w:ascii="Franklin Gothic Book" w:hAnsi="Franklin Gothic Book" w:cs="Calibri"/>
                <w:b/>
                <w:bCs/>
                <w:color w:val="FF0000"/>
              </w:rPr>
              <w:t>6</w:t>
            </w:r>
          </w:p>
        </w:tc>
        <w:tc>
          <w:tcPr>
            <w:tcW w:w="1628" w:type="dxa"/>
            <w:tcBorders>
              <w:top w:val="nil"/>
              <w:left w:val="nil"/>
              <w:bottom w:val="nil"/>
              <w:right w:val="nil"/>
            </w:tcBorders>
            <w:shd w:val="clear" w:color="auto" w:fill="auto"/>
            <w:vAlign w:val="center"/>
            <w:hideMark/>
          </w:tcPr>
          <w:p w14:paraId="290BC90E" w14:textId="22497DDC" w:rsidR="00EC3478" w:rsidRPr="00CD0EEC" w:rsidRDefault="00854D11" w:rsidP="006B4340">
            <w:pPr>
              <w:jc w:val="center"/>
              <w:rPr>
                <w:rFonts w:ascii="Franklin Gothic Book" w:hAnsi="Franklin Gothic Book" w:cs="Calibri"/>
                <w:b/>
                <w:color w:val="000000"/>
              </w:rPr>
            </w:pPr>
            <w:r>
              <w:rPr>
                <w:rFonts w:ascii="Franklin Gothic Book" w:hAnsi="Franklin Gothic Book" w:cs="Calibri"/>
                <w:b/>
                <w:color w:val="000000"/>
              </w:rPr>
              <w:t>0</w:t>
            </w:r>
          </w:p>
        </w:tc>
        <w:tc>
          <w:tcPr>
            <w:tcW w:w="956" w:type="dxa"/>
            <w:tcBorders>
              <w:top w:val="nil"/>
              <w:left w:val="nil"/>
              <w:bottom w:val="nil"/>
              <w:right w:val="nil"/>
            </w:tcBorders>
            <w:shd w:val="clear" w:color="auto" w:fill="auto"/>
            <w:vAlign w:val="center"/>
            <w:hideMark/>
          </w:tcPr>
          <w:p w14:paraId="442CD948" w14:textId="14774F60" w:rsidR="00EC3478" w:rsidRPr="00CD0EEC" w:rsidRDefault="00EC3478" w:rsidP="006B4340">
            <w:pPr>
              <w:jc w:val="center"/>
              <w:rPr>
                <w:rFonts w:ascii="Franklin Gothic Book" w:hAnsi="Franklin Gothic Book"/>
                <w:b/>
                <w:bCs/>
                <w:color w:val="FF0000"/>
              </w:rPr>
            </w:pPr>
            <w:r w:rsidRPr="00CD0EEC">
              <w:rPr>
                <w:rFonts w:ascii="Franklin Gothic Book" w:hAnsi="Franklin Gothic Book"/>
                <w:b/>
                <w:bCs/>
                <w:color w:val="FF0000"/>
              </w:rPr>
              <w:t>-1</w:t>
            </w:r>
            <w:r w:rsidR="00577C53">
              <w:rPr>
                <w:rFonts w:ascii="Franklin Gothic Book" w:hAnsi="Franklin Gothic Book"/>
                <w:b/>
                <w:bCs/>
                <w:color w:val="FF0000"/>
              </w:rPr>
              <w:t>6</w:t>
            </w:r>
          </w:p>
        </w:tc>
      </w:tr>
    </w:tbl>
    <w:p w14:paraId="7C8101AC" w14:textId="77777777" w:rsidR="00EC3478" w:rsidRPr="004C784F" w:rsidRDefault="00EC3478" w:rsidP="00EC3478">
      <w:pPr>
        <w:rPr>
          <w:rFonts w:ascii="Franklin Gothic Book" w:hAnsi="Franklin Gothic Book"/>
        </w:rPr>
      </w:pPr>
    </w:p>
    <w:p w14:paraId="7C2A184B" w14:textId="77777777" w:rsidR="00EC3478" w:rsidRPr="004C784F" w:rsidRDefault="00EC3478" w:rsidP="00EC3478">
      <w:pPr>
        <w:rPr>
          <w:rFonts w:ascii="Franklin Gothic Book" w:hAnsi="Franklin Gothic Book"/>
          <w:b/>
          <w:bCs/>
          <w:color w:val="000000"/>
        </w:rPr>
      </w:pPr>
      <w:r w:rsidRPr="004C784F">
        <w:rPr>
          <w:rFonts w:ascii="Franklin Gothic Book" w:hAnsi="Franklin Gothic Book"/>
          <w:b/>
          <w:bCs/>
          <w:color w:val="000000"/>
        </w:rPr>
        <w:t>7520 Food Service Warrant</w:t>
      </w:r>
    </w:p>
    <w:tbl>
      <w:tblPr>
        <w:tblW w:w="7700" w:type="dxa"/>
        <w:tblLook w:val="04A0" w:firstRow="1" w:lastRow="0" w:firstColumn="1" w:lastColumn="0" w:noHBand="0" w:noVBand="1"/>
      </w:tblPr>
      <w:tblGrid>
        <w:gridCol w:w="1180"/>
        <w:gridCol w:w="1328"/>
        <w:gridCol w:w="1188"/>
        <w:gridCol w:w="1420"/>
        <w:gridCol w:w="1628"/>
        <w:gridCol w:w="956"/>
      </w:tblGrid>
      <w:tr w:rsidR="00EC3478" w:rsidRPr="004C784F" w14:paraId="4B3598F6" w14:textId="77777777" w:rsidTr="006B4340">
        <w:trPr>
          <w:trHeight w:val="900"/>
        </w:trPr>
        <w:tc>
          <w:tcPr>
            <w:tcW w:w="1180" w:type="dxa"/>
            <w:tcBorders>
              <w:top w:val="nil"/>
              <w:left w:val="nil"/>
              <w:bottom w:val="nil"/>
              <w:right w:val="nil"/>
            </w:tcBorders>
            <w:shd w:val="clear" w:color="auto" w:fill="auto"/>
            <w:vAlign w:val="center"/>
            <w:hideMark/>
          </w:tcPr>
          <w:p w14:paraId="75F2FC57"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Paygrade</w:t>
            </w:r>
          </w:p>
        </w:tc>
        <w:tc>
          <w:tcPr>
            <w:tcW w:w="1328" w:type="dxa"/>
            <w:tcBorders>
              <w:top w:val="nil"/>
              <w:left w:val="nil"/>
              <w:bottom w:val="nil"/>
              <w:right w:val="nil"/>
            </w:tcBorders>
            <w:shd w:val="clear" w:color="auto" w:fill="auto"/>
            <w:vAlign w:val="center"/>
            <w:hideMark/>
          </w:tcPr>
          <w:p w14:paraId="05C782A1"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Authorized</w:t>
            </w:r>
          </w:p>
        </w:tc>
        <w:tc>
          <w:tcPr>
            <w:tcW w:w="1188" w:type="dxa"/>
            <w:tcBorders>
              <w:top w:val="nil"/>
              <w:left w:val="nil"/>
              <w:bottom w:val="nil"/>
              <w:right w:val="nil"/>
            </w:tcBorders>
            <w:shd w:val="clear" w:color="auto" w:fill="auto"/>
            <w:vAlign w:val="center"/>
            <w:hideMark/>
          </w:tcPr>
          <w:p w14:paraId="51EB190D"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Inventory</w:t>
            </w:r>
          </w:p>
        </w:tc>
        <w:tc>
          <w:tcPr>
            <w:tcW w:w="1420" w:type="dxa"/>
            <w:tcBorders>
              <w:top w:val="nil"/>
              <w:left w:val="nil"/>
              <w:bottom w:val="nil"/>
              <w:right w:val="nil"/>
            </w:tcBorders>
            <w:shd w:val="clear" w:color="auto" w:fill="auto"/>
            <w:vAlign w:val="center"/>
            <w:hideMark/>
          </w:tcPr>
          <w:p w14:paraId="432CFB43"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Gross Over/Under</w:t>
            </w:r>
          </w:p>
        </w:tc>
        <w:tc>
          <w:tcPr>
            <w:tcW w:w="1628" w:type="dxa"/>
            <w:tcBorders>
              <w:top w:val="nil"/>
              <w:left w:val="nil"/>
              <w:bottom w:val="nil"/>
              <w:right w:val="nil"/>
            </w:tcBorders>
            <w:shd w:val="clear" w:color="auto" w:fill="auto"/>
            <w:vAlign w:val="center"/>
            <w:hideMark/>
          </w:tcPr>
          <w:p w14:paraId="2FB016A0"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Non-Distributable Inventory</w:t>
            </w:r>
          </w:p>
        </w:tc>
        <w:tc>
          <w:tcPr>
            <w:tcW w:w="956" w:type="dxa"/>
            <w:tcBorders>
              <w:top w:val="nil"/>
              <w:left w:val="nil"/>
              <w:bottom w:val="nil"/>
              <w:right w:val="nil"/>
            </w:tcBorders>
            <w:shd w:val="clear" w:color="auto" w:fill="auto"/>
            <w:vAlign w:val="center"/>
            <w:hideMark/>
          </w:tcPr>
          <w:p w14:paraId="1160D770" w14:textId="77777777" w:rsidR="00EC3478" w:rsidRPr="004C784F" w:rsidRDefault="00EC3478" w:rsidP="006B4340">
            <w:pPr>
              <w:jc w:val="center"/>
              <w:rPr>
                <w:rFonts w:ascii="Franklin Gothic Book" w:hAnsi="Franklin Gothic Book"/>
                <w:b/>
                <w:bCs/>
                <w:color w:val="000000"/>
                <w:sz w:val="23"/>
                <w:szCs w:val="23"/>
              </w:rPr>
            </w:pPr>
            <w:r w:rsidRPr="004C784F">
              <w:rPr>
                <w:rFonts w:ascii="Franklin Gothic Book" w:hAnsi="Franklin Gothic Book"/>
                <w:b/>
                <w:bCs/>
                <w:color w:val="000000"/>
                <w:sz w:val="23"/>
                <w:szCs w:val="23"/>
              </w:rPr>
              <w:t>Total Delta</w:t>
            </w:r>
          </w:p>
        </w:tc>
      </w:tr>
      <w:tr w:rsidR="00EC3478" w:rsidRPr="004C784F" w14:paraId="6773C001" w14:textId="77777777" w:rsidTr="006B4340">
        <w:trPr>
          <w:trHeight w:val="312"/>
        </w:trPr>
        <w:tc>
          <w:tcPr>
            <w:tcW w:w="1180" w:type="dxa"/>
            <w:tcBorders>
              <w:top w:val="nil"/>
              <w:left w:val="nil"/>
              <w:bottom w:val="nil"/>
              <w:right w:val="nil"/>
            </w:tcBorders>
            <w:shd w:val="clear" w:color="auto" w:fill="auto"/>
            <w:noWrap/>
            <w:vAlign w:val="center"/>
            <w:hideMark/>
          </w:tcPr>
          <w:p w14:paraId="6239F4D3"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CWO-5</w:t>
            </w:r>
          </w:p>
        </w:tc>
        <w:tc>
          <w:tcPr>
            <w:tcW w:w="1328" w:type="dxa"/>
            <w:tcBorders>
              <w:top w:val="nil"/>
              <w:left w:val="nil"/>
              <w:bottom w:val="nil"/>
              <w:right w:val="nil"/>
            </w:tcBorders>
            <w:shd w:val="clear" w:color="auto" w:fill="auto"/>
            <w:noWrap/>
            <w:vAlign w:val="center"/>
            <w:hideMark/>
          </w:tcPr>
          <w:p w14:paraId="64722C39" w14:textId="77777777" w:rsidR="00EC3478" w:rsidRPr="00467FB4" w:rsidRDefault="00EC3478" w:rsidP="006B4340">
            <w:pPr>
              <w:jc w:val="center"/>
              <w:rPr>
                <w:rFonts w:ascii="Franklin Gothic Book" w:hAnsi="Franklin Gothic Book"/>
                <w:color w:val="000000"/>
              </w:rPr>
            </w:pPr>
            <w:r w:rsidRPr="00467FB4">
              <w:rPr>
                <w:rFonts w:ascii="Franklin Gothic Book" w:hAnsi="Franklin Gothic Book"/>
                <w:color w:val="000000"/>
              </w:rPr>
              <w:t>3</w:t>
            </w:r>
          </w:p>
        </w:tc>
        <w:tc>
          <w:tcPr>
            <w:tcW w:w="1188" w:type="dxa"/>
            <w:tcBorders>
              <w:top w:val="nil"/>
              <w:left w:val="nil"/>
              <w:bottom w:val="nil"/>
              <w:right w:val="nil"/>
            </w:tcBorders>
            <w:shd w:val="clear" w:color="auto" w:fill="auto"/>
            <w:noWrap/>
            <w:vAlign w:val="center"/>
            <w:hideMark/>
          </w:tcPr>
          <w:p w14:paraId="0B17844A" w14:textId="77777777" w:rsidR="00EC3478" w:rsidRPr="00467FB4" w:rsidRDefault="00EC3478" w:rsidP="006B4340">
            <w:pPr>
              <w:jc w:val="center"/>
              <w:rPr>
                <w:rFonts w:ascii="Franklin Gothic Book" w:hAnsi="Franklin Gothic Book"/>
                <w:color w:val="000000"/>
              </w:rPr>
            </w:pPr>
            <w:r>
              <w:rPr>
                <w:rFonts w:ascii="Franklin Gothic Book" w:hAnsi="Franklin Gothic Book"/>
                <w:color w:val="000000"/>
              </w:rPr>
              <w:t>5</w:t>
            </w:r>
          </w:p>
        </w:tc>
        <w:tc>
          <w:tcPr>
            <w:tcW w:w="1420" w:type="dxa"/>
            <w:tcBorders>
              <w:top w:val="nil"/>
              <w:left w:val="nil"/>
              <w:bottom w:val="nil"/>
              <w:right w:val="nil"/>
            </w:tcBorders>
            <w:shd w:val="clear" w:color="auto" w:fill="auto"/>
            <w:noWrap/>
            <w:vAlign w:val="center"/>
            <w:hideMark/>
          </w:tcPr>
          <w:p w14:paraId="203ACED8" w14:textId="77777777" w:rsidR="00EC3478" w:rsidRPr="00467FB4" w:rsidRDefault="00EC3478" w:rsidP="006B4340">
            <w:pPr>
              <w:jc w:val="center"/>
              <w:rPr>
                <w:rFonts w:ascii="Franklin Gothic Book" w:hAnsi="Franklin Gothic Book"/>
                <w:color w:val="000000"/>
              </w:rPr>
            </w:pPr>
            <w:r>
              <w:rPr>
                <w:rFonts w:ascii="Franklin Gothic Book" w:hAnsi="Franklin Gothic Book"/>
                <w:color w:val="000000"/>
              </w:rPr>
              <w:t>2</w:t>
            </w:r>
          </w:p>
        </w:tc>
        <w:tc>
          <w:tcPr>
            <w:tcW w:w="1628" w:type="dxa"/>
            <w:tcBorders>
              <w:top w:val="nil"/>
              <w:left w:val="nil"/>
              <w:bottom w:val="nil"/>
              <w:right w:val="nil"/>
            </w:tcBorders>
            <w:shd w:val="clear" w:color="auto" w:fill="auto"/>
            <w:vAlign w:val="center"/>
            <w:hideMark/>
          </w:tcPr>
          <w:p w14:paraId="0B1E04A5" w14:textId="62098028" w:rsidR="00EC3478" w:rsidRPr="00467FB4" w:rsidRDefault="00854D11" w:rsidP="006B4340">
            <w:pPr>
              <w:jc w:val="center"/>
              <w:rPr>
                <w:rFonts w:ascii="Franklin Gothic Book" w:hAnsi="Franklin Gothic Book"/>
                <w:color w:val="000000"/>
              </w:rPr>
            </w:pPr>
            <w:r>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19A4EF0F" w14:textId="13C312EF" w:rsidR="00EC3478" w:rsidRPr="00273025" w:rsidRDefault="00854D11" w:rsidP="006B4340">
            <w:pPr>
              <w:jc w:val="center"/>
              <w:rPr>
                <w:rFonts w:ascii="Franklin Gothic Book" w:hAnsi="Franklin Gothic Book"/>
                <w:b/>
                <w:color w:val="000000"/>
              </w:rPr>
            </w:pPr>
            <w:r>
              <w:rPr>
                <w:rFonts w:ascii="Franklin Gothic Book" w:hAnsi="Franklin Gothic Book"/>
                <w:b/>
                <w:color w:val="000000"/>
              </w:rPr>
              <w:t>2</w:t>
            </w:r>
          </w:p>
        </w:tc>
      </w:tr>
      <w:tr w:rsidR="00EC3478" w:rsidRPr="004C784F" w14:paraId="522D2FEC" w14:textId="77777777" w:rsidTr="006B4340">
        <w:trPr>
          <w:trHeight w:val="312"/>
        </w:trPr>
        <w:tc>
          <w:tcPr>
            <w:tcW w:w="1180" w:type="dxa"/>
            <w:tcBorders>
              <w:top w:val="nil"/>
              <w:left w:val="nil"/>
              <w:bottom w:val="nil"/>
              <w:right w:val="nil"/>
            </w:tcBorders>
            <w:shd w:val="clear" w:color="auto" w:fill="auto"/>
            <w:noWrap/>
            <w:vAlign w:val="center"/>
            <w:hideMark/>
          </w:tcPr>
          <w:p w14:paraId="5E99D0FC"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CWO-4</w:t>
            </w:r>
          </w:p>
        </w:tc>
        <w:tc>
          <w:tcPr>
            <w:tcW w:w="1328" w:type="dxa"/>
            <w:tcBorders>
              <w:top w:val="nil"/>
              <w:left w:val="nil"/>
              <w:bottom w:val="nil"/>
              <w:right w:val="nil"/>
            </w:tcBorders>
            <w:shd w:val="clear" w:color="auto" w:fill="auto"/>
            <w:noWrap/>
            <w:vAlign w:val="center"/>
            <w:hideMark/>
          </w:tcPr>
          <w:p w14:paraId="4DF33F98" w14:textId="77777777" w:rsidR="00EC3478" w:rsidRPr="00467FB4" w:rsidRDefault="00EC3478" w:rsidP="006B4340">
            <w:pPr>
              <w:jc w:val="center"/>
              <w:rPr>
                <w:rFonts w:ascii="Franklin Gothic Book" w:hAnsi="Franklin Gothic Book"/>
                <w:color w:val="000000"/>
              </w:rPr>
            </w:pPr>
            <w:r w:rsidRPr="00467FB4">
              <w:rPr>
                <w:rFonts w:ascii="Franklin Gothic Book" w:hAnsi="Franklin Gothic Book"/>
                <w:color w:val="000000"/>
              </w:rPr>
              <w:t>10</w:t>
            </w:r>
          </w:p>
        </w:tc>
        <w:tc>
          <w:tcPr>
            <w:tcW w:w="1188" w:type="dxa"/>
            <w:tcBorders>
              <w:top w:val="nil"/>
              <w:left w:val="nil"/>
              <w:bottom w:val="nil"/>
              <w:right w:val="nil"/>
            </w:tcBorders>
            <w:shd w:val="clear" w:color="auto" w:fill="auto"/>
            <w:noWrap/>
            <w:vAlign w:val="center"/>
            <w:hideMark/>
          </w:tcPr>
          <w:p w14:paraId="07DB8137" w14:textId="77777777" w:rsidR="00EC3478" w:rsidRPr="00467FB4" w:rsidRDefault="00EC3478" w:rsidP="006B4340">
            <w:pPr>
              <w:jc w:val="center"/>
              <w:rPr>
                <w:rFonts w:ascii="Franklin Gothic Book" w:hAnsi="Franklin Gothic Book"/>
                <w:color w:val="000000"/>
              </w:rPr>
            </w:pPr>
            <w:r>
              <w:rPr>
                <w:rFonts w:ascii="Franklin Gothic Book" w:hAnsi="Franklin Gothic Book"/>
                <w:color w:val="000000"/>
              </w:rPr>
              <w:t>13</w:t>
            </w:r>
          </w:p>
        </w:tc>
        <w:tc>
          <w:tcPr>
            <w:tcW w:w="1420" w:type="dxa"/>
            <w:tcBorders>
              <w:top w:val="nil"/>
              <w:left w:val="nil"/>
              <w:bottom w:val="nil"/>
              <w:right w:val="nil"/>
            </w:tcBorders>
            <w:shd w:val="clear" w:color="auto" w:fill="auto"/>
            <w:noWrap/>
            <w:vAlign w:val="center"/>
            <w:hideMark/>
          </w:tcPr>
          <w:p w14:paraId="0AF8CA0A" w14:textId="77777777" w:rsidR="00EC3478" w:rsidRPr="00467FB4" w:rsidRDefault="00EC3478" w:rsidP="006B4340">
            <w:pPr>
              <w:jc w:val="center"/>
              <w:rPr>
                <w:rFonts w:ascii="Franklin Gothic Book" w:hAnsi="Franklin Gothic Book"/>
                <w:b/>
                <w:bCs/>
                <w:color w:val="FF0000"/>
              </w:rPr>
            </w:pPr>
            <w:r w:rsidRPr="008B2665">
              <w:rPr>
                <w:rFonts w:ascii="Franklin Gothic Book" w:hAnsi="Franklin Gothic Book"/>
                <w:b/>
                <w:bCs/>
              </w:rPr>
              <w:t>3</w:t>
            </w:r>
          </w:p>
        </w:tc>
        <w:tc>
          <w:tcPr>
            <w:tcW w:w="1628" w:type="dxa"/>
            <w:tcBorders>
              <w:top w:val="nil"/>
              <w:left w:val="nil"/>
              <w:bottom w:val="nil"/>
              <w:right w:val="nil"/>
            </w:tcBorders>
            <w:shd w:val="clear" w:color="auto" w:fill="auto"/>
            <w:vAlign w:val="center"/>
            <w:hideMark/>
          </w:tcPr>
          <w:p w14:paraId="056B97CF" w14:textId="3BDBF075" w:rsidR="00EC3478" w:rsidRPr="00467FB4" w:rsidRDefault="00854D11" w:rsidP="006B4340">
            <w:pPr>
              <w:jc w:val="center"/>
              <w:rPr>
                <w:rFonts w:ascii="Franklin Gothic Book" w:hAnsi="Franklin Gothic Book"/>
                <w:color w:val="000000"/>
              </w:rPr>
            </w:pPr>
            <w:r>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0BABA031" w14:textId="17EAE666" w:rsidR="00EC3478" w:rsidRPr="00467FB4" w:rsidRDefault="00854D11" w:rsidP="006B4340">
            <w:pPr>
              <w:jc w:val="center"/>
              <w:rPr>
                <w:rFonts w:ascii="Franklin Gothic Book" w:hAnsi="Franklin Gothic Book"/>
                <w:b/>
                <w:bCs/>
                <w:color w:val="FF0000"/>
              </w:rPr>
            </w:pPr>
            <w:r w:rsidRPr="00854D11">
              <w:rPr>
                <w:rFonts w:ascii="Franklin Gothic Book" w:hAnsi="Franklin Gothic Book"/>
                <w:b/>
                <w:bCs/>
              </w:rPr>
              <w:t>3</w:t>
            </w:r>
          </w:p>
        </w:tc>
      </w:tr>
      <w:tr w:rsidR="00EC3478" w:rsidRPr="004C784F" w14:paraId="384B8477" w14:textId="77777777" w:rsidTr="006B4340">
        <w:trPr>
          <w:trHeight w:val="312"/>
        </w:trPr>
        <w:tc>
          <w:tcPr>
            <w:tcW w:w="1180" w:type="dxa"/>
            <w:tcBorders>
              <w:top w:val="nil"/>
              <w:left w:val="nil"/>
              <w:bottom w:val="nil"/>
              <w:right w:val="nil"/>
            </w:tcBorders>
            <w:shd w:val="clear" w:color="auto" w:fill="auto"/>
            <w:noWrap/>
            <w:vAlign w:val="center"/>
            <w:hideMark/>
          </w:tcPr>
          <w:p w14:paraId="2A944C73"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CWO-3</w:t>
            </w:r>
          </w:p>
        </w:tc>
        <w:tc>
          <w:tcPr>
            <w:tcW w:w="1328" w:type="dxa"/>
            <w:tcBorders>
              <w:top w:val="nil"/>
              <w:left w:val="nil"/>
              <w:bottom w:val="nil"/>
              <w:right w:val="nil"/>
            </w:tcBorders>
            <w:shd w:val="clear" w:color="auto" w:fill="auto"/>
            <w:noWrap/>
            <w:vAlign w:val="center"/>
            <w:hideMark/>
          </w:tcPr>
          <w:p w14:paraId="164597D8" w14:textId="77777777" w:rsidR="00EC3478" w:rsidRPr="00467FB4" w:rsidRDefault="00EC3478" w:rsidP="006B4340">
            <w:pPr>
              <w:jc w:val="center"/>
              <w:rPr>
                <w:rFonts w:ascii="Franklin Gothic Book" w:hAnsi="Franklin Gothic Book"/>
                <w:color w:val="000000"/>
              </w:rPr>
            </w:pPr>
            <w:r w:rsidRPr="00467FB4">
              <w:rPr>
                <w:rFonts w:ascii="Franklin Gothic Book" w:hAnsi="Franklin Gothic Book"/>
                <w:color w:val="000000"/>
              </w:rPr>
              <w:t>25</w:t>
            </w:r>
          </w:p>
        </w:tc>
        <w:tc>
          <w:tcPr>
            <w:tcW w:w="1188" w:type="dxa"/>
            <w:tcBorders>
              <w:top w:val="nil"/>
              <w:left w:val="nil"/>
              <w:bottom w:val="nil"/>
              <w:right w:val="nil"/>
            </w:tcBorders>
            <w:shd w:val="clear" w:color="auto" w:fill="auto"/>
            <w:noWrap/>
            <w:vAlign w:val="center"/>
            <w:hideMark/>
          </w:tcPr>
          <w:p w14:paraId="06DEF890" w14:textId="77777777" w:rsidR="00EC3478" w:rsidRPr="00467FB4" w:rsidRDefault="00EC3478" w:rsidP="006B4340">
            <w:pPr>
              <w:jc w:val="center"/>
              <w:rPr>
                <w:rFonts w:ascii="Franklin Gothic Book" w:hAnsi="Franklin Gothic Book"/>
                <w:color w:val="000000"/>
              </w:rPr>
            </w:pPr>
            <w:r w:rsidRPr="00467FB4">
              <w:rPr>
                <w:rFonts w:ascii="Franklin Gothic Book" w:hAnsi="Franklin Gothic Book"/>
                <w:color w:val="000000"/>
              </w:rPr>
              <w:t>2</w:t>
            </w:r>
            <w:r>
              <w:rPr>
                <w:rFonts w:ascii="Franklin Gothic Book" w:hAnsi="Franklin Gothic Book"/>
                <w:color w:val="000000"/>
              </w:rPr>
              <w:t>3</w:t>
            </w:r>
          </w:p>
        </w:tc>
        <w:tc>
          <w:tcPr>
            <w:tcW w:w="1420" w:type="dxa"/>
            <w:tcBorders>
              <w:top w:val="nil"/>
              <w:left w:val="nil"/>
              <w:bottom w:val="nil"/>
              <w:right w:val="nil"/>
            </w:tcBorders>
            <w:shd w:val="clear" w:color="auto" w:fill="auto"/>
            <w:noWrap/>
            <w:vAlign w:val="center"/>
            <w:hideMark/>
          </w:tcPr>
          <w:p w14:paraId="32F25D8B" w14:textId="77777777" w:rsidR="00EC3478" w:rsidRPr="00316FF0" w:rsidRDefault="00EC3478" w:rsidP="006B4340">
            <w:pPr>
              <w:jc w:val="center"/>
              <w:rPr>
                <w:rFonts w:ascii="Franklin Gothic Book" w:hAnsi="Franklin Gothic Book"/>
                <w:b/>
                <w:bCs/>
                <w:color w:val="000000"/>
              </w:rPr>
            </w:pPr>
            <w:r w:rsidRPr="00316FF0">
              <w:rPr>
                <w:rFonts w:ascii="Franklin Gothic Book" w:hAnsi="Franklin Gothic Book"/>
                <w:b/>
                <w:bCs/>
                <w:color w:val="FF0000"/>
              </w:rPr>
              <w:t>-2</w:t>
            </w:r>
          </w:p>
        </w:tc>
        <w:tc>
          <w:tcPr>
            <w:tcW w:w="1628" w:type="dxa"/>
            <w:tcBorders>
              <w:top w:val="nil"/>
              <w:left w:val="nil"/>
              <w:bottom w:val="nil"/>
              <w:right w:val="nil"/>
            </w:tcBorders>
            <w:shd w:val="clear" w:color="auto" w:fill="auto"/>
            <w:vAlign w:val="center"/>
            <w:hideMark/>
          </w:tcPr>
          <w:p w14:paraId="16FB5DF0" w14:textId="424F713C" w:rsidR="00EC3478" w:rsidRPr="00467FB4" w:rsidRDefault="00854D11" w:rsidP="006B4340">
            <w:pPr>
              <w:jc w:val="center"/>
              <w:rPr>
                <w:rFonts w:ascii="Franklin Gothic Book" w:hAnsi="Franklin Gothic Book"/>
                <w:color w:val="000000"/>
              </w:rPr>
            </w:pPr>
            <w:r>
              <w:rPr>
                <w:rFonts w:ascii="Franklin Gothic Book" w:hAnsi="Franklin Gothic Book"/>
                <w:color w:val="000000"/>
              </w:rPr>
              <w:t>1</w:t>
            </w:r>
          </w:p>
        </w:tc>
        <w:tc>
          <w:tcPr>
            <w:tcW w:w="956" w:type="dxa"/>
            <w:tcBorders>
              <w:top w:val="nil"/>
              <w:left w:val="nil"/>
              <w:bottom w:val="nil"/>
              <w:right w:val="nil"/>
            </w:tcBorders>
            <w:shd w:val="clear" w:color="auto" w:fill="auto"/>
            <w:vAlign w:val="center"/>
            <w:hideMark/>
          </w:tcPr>
          <w:p w14:paraId="444F7BC1" w14:textId="6C712CBA" w:rsidR="00EC3478" w:rsidRPr="00467FB4" w:rsidRDefault="00EC3478" w:rsidP="006B4340">
            <w:pPr>
              <w:jc w:val="center"/>
              <w:rPr>
                <w:rFonts w:ascii="Franklin Gothic Book" w:hAnsi="Franklin Gothic Book"/>
                <w:b/>
                <w:bCs/>
                <w:color w:val="FF0000"/>
              </w:rPr>
            </w:pPr>
            <w:r w:rsidRPr="00467FB4">
              <w:rPr>
                <w:rFonts w:ascii="Franklin Gothic Book" w:hAnsi="Franklin Gothic Book"/>
                <w:b/>
                <w:bCs/>
                <w:color w:val="FF0000"/>
              </w:rPr>
              <w:t>-</w:t>
            </w:r>
            <w:r w:rsidR="00854D11">
              <w:rPr>
                <w:rFonts w:ascii="Franklin Gothic Book" w:hAnsi="Franklin Gothic Book"/>
                <w:b/>
                <w:bCs/>
                <w:color w:val="FF0000"/>
              </w:rPr>
              <w:t>3</w:t>
            </w:r>
          </w:p>
        </w:tc>
      </w:tr>
      <w:tr w:rsidR="00EC3478" w:rsidRPr="004C784F" w14:paraId="043134B6" w14:textId="77777777" w:rsidTr="006B4340">
        <w:trPr>
          <w:trHeight w:val="312"/>
        </w:trPr>
        <w:tc>
          <w:tcPr>
            <w:tcW w:w="1180" w:type="dxa"/>
            <w:tcBorders>
              <w:top w:val="nil"/>
              <w:left w:val="nil"/>
              <w:bottom w:val="nil"/>
              <w:right w:val="nil"/>
            </w:tcBorders>
            <w:shd w:val="clear" w:color="auto" w:fill="auto"/>
            <w:noWrap/>
            <w:vAlign w:val="center"/>
            <w:hideMark/>
          </w:tcPr>
          <w:p w14:paraId="44258B8B" w14:textId="77777777" w:rsidR="00EC3478" w:rsidRPr="004C784F" w:rsidRDefault="00EC3478" w:rsidP="006B4340">
            <w:pPr>
              <w:rPr>
                <w:rFonts w:ascii="Franklin Gothic Book" w:hAnsi="Franklin Gothic Book"/>
                <w:b/>
                <w:color w:val="000000"/>
              </w:rPr>
            </w:pPr>
            <w:r w:rsidRPr="004C784F">
              <w:rPr>
                <w:rFonts w:ascii="Franklin Gothic Book" w:hAnsi="Franklin Gothic Book"/>
                <w:b/>
                <w:color w:val="000000"/>
              </w:rPr>
              <w:t>CWO-2</w:t>
            </w:r>
          </w:p>
        </w:tc>
        <w:tc>
          <w:tcPr>
            <w:tcW w:w="1328" w:type="dxa"/>
            <w:tcBorders>
              <w:top w:val="nil"/>
              <w:left w:val="nil"/>
              <w:bottom w:val="nil"/>
              <w:right w:val="nil"/>
            </w:tcBorders>
            <w:shd w:val="clear" w:color="auto" w:fill="auto"/>
            <w:noWrap/>
            <w:vAlign w:val="center"/>
            <w:hideMark/>
          </w:tcPr>
          <w:p w14:paraId="6F6723D1" w14:textId="77777777" w:rsidR="00EC3478" w:rsidRPr="00467FB4" w:rsidRDefault="00EC3478" w:rsidP="006B4340">
            <w:pPr>
              <w:jc w:val="center"/>
              <w:rPr>
                <w:rFonts w:ascii="Franklin Gothic Book" w:hAnsi="Franklin Gothic Book"/>
                <w:color w:val="000000"/>
              </w:rPr>
            </w:pPr>
            <w:r w:rsidRPr="00467FB4">
              <w:rPr>
                <w:rFonts w:ascii="Franklin Gothic Book" w:hAnsi="Franklin Gothic Book"/>
                <w:color w:val="000000"/>
              </w:rPr>
              <w:t>20</w:t>
            </w:r>
          </w:p>
        </w:tc>
        <w:tc>
          <w:tcPr>
            <w:tcW w:w="1188" w:type="dxa"/>
            <w:tcBorders>
              <w:top w:val="nil"/>
              <w:left w:val="nil"/>
              <w:bottom w:val="nil"/>
              <w:right w:val="nil"/>
            </w:tcBorders>
            <w:shd w:val="clear" w:color="auto" w:fill="auto"/>
            <w:noWrap/>
            <w:vAlign w:val="center"/>
            <w:hideMark/>
          </w:tcPr>
          <w:p w14:paraId="62D5FE56" w14:textId="6AA9A25F" w:rsidR="00EC3478" w:rsidRPr="00467FB4" w:rsidRDefault="00EC3478" w:rsidP="006B4340">
            <w:pPr>
              <w:jc w:val="center"/>
              <w:rPr>
                <w:rFonts w:ascii="Franklin Gothic Book" w:hAnsi="Franklin Gothic Book"/>
                <w:color w:val="000000"/>
              </w:rPr>
            </w:pPr>
            <w:r w:rsidRPr="00467FB4">
              <w:rPr>
                <w:rFonts w:ascii="Franklin Gothic Book" w:hAnsi="Franklin Gothic Book"/>
                <w:color w:val="000000"/>
              </w:rPr>
              <w:t>2</w:t>
            </w:r>
            <w:r w:rsidR="00854D11">
              <w:rPr>
                <w:rFonts w:ascii="Franklin Gothic Book" w:hAnsi="Franklin Gothic Book"/>
                <w:color w:val="000000"/>
              </w:rPr>
              <w:t>3</w:t>
            </w:r>
          </w:p>
        </w:tc>
        <w:tc>
          <w:tcPr>
            <w:tcW w:w="1420" w:type="dxa"/>
            <w:tcBorders>
              <w:top w:val="nil"/>
              <w:left w:val="nil"/>
              <w:bottom w:val="nil"/>
              <w:right w:val="nil"/>
            </w:tcBorders>
            <w:shd w:val="clear" w:color="auto" w:fill="auto"/>
            <w:noWrap/>
            <w:vAlign w:val="center"/>
            <w:hideMark/>
          </w:tcPr>
          <w:p w14:paraId="468B1B5C" w14:textId="05180FBF" w:rsidR="00EC3478" w:rsidRPr="00467FB4" w:rsidRDefault="00854D11" w:rsidP="006B4340">
            <w:pPr>
              <w:jc w:val="center"/>
              <w:rPr>
                <w:rFonts w:ascii="Franklin Gothic Book" w:hAnsi="Franklin Gothic Book"/>
                <w:color w:val="000000"/>
              </w:rPr>
            </w:pPr>
            <w:r>
              <w:rPr>
                <w:rFonts w:ascii="Franklin Gothic Book" w:hAnsi="Franklin Gothic Book"/>
                <w:color w:val="000000"/>
              </w:rPr>
              <w:t>3</w:t>
            </w:r>
          </w:p>
        </w:tc>
        <w:tc>
          <w:tcPr>
            <w:tcW w:w="1628" w:type="dxa"/>
            <w:tcBorders>
              <w:top w:val="nil"/>
              <w:left w:val="nil"/>
              <w:bottom w:val="nil"/>
              <w:right w:val="nil"/>
            </w:tcBorders>
            <w:shd w:val="clear" w:color="auto" w:fill="auto"/>
            <w:vAlign w:val="center"/>
            <w:hideMark/>
          </w:tcPr>
          <w:p w14:paraId="61A56466" w14:textId="38043948" w:rsidR="00EC3478" w:rsidRPr="00467FB4" w:rsidRDefault="00854D11" w:rsidP="006B4340">
            <w:pPr>
              <w:jc w:val="center"/>
              <w:rPr>
                <w:rFonts w:ascii="Franklin Gothic Book" w:hAnsi="Franklin Gothic Book"/>
                <w:color w:val="000000"/>
              </w:rPr>
            </w:pPr>
            <w:r>
              <w:rPr>
                <w:rFonts w:ascii="Franklin Gothic Book" w:hAnsi="Franklin Gothic Book"/>
                <w:color w:val="000000"/>
              </w:rPr>
              <w:t>0</w:t>
            </w:r>
          </w:p>
        </w:tc>
        <w:tc>
          <w:tcPr>
            <w:tcW w:w="956" w:type="dxa"/>
            <w:tcBorders>
              <w:top w:val="nil"/>
              <w:left w:val="nil"/>
              <w:bottom w:val="nil"/>
              <w:right w:val="nil"/>
            </w:tcBorders>
            <w:shd w:val="clear" w:color="auto" w:fill="auto"/>
            <w:vAlign w:val="center"/>
            <w:hideMark/>
          </w:tcPr>
          <w:p w14:paraId="21097DF0" w14:textId="76B019F0" w:rsidR="00EC3478" w:rsidRPr="00854D11" w:rsidRDefault="00854D11" w:rsidP="006B4340">
            <w:pPr>
              <w:jc w:val="center"/>
              <w:rPr>
                <w:rFonts w:ascii="Franklin Gothic Book" w:hAnsi="Franklin Gothic Book"/>
                <w:b/>
              </w:rPr>
            </w:pPr>
            <w:r w:rsidRPr="00854D11">
              <w:rPr>
                <w:rFonts w:ascii="Franklin Gothic Book" w:hAnsi="Franklin Gothic Book"/>
                <w:b/>
              </w:rPr>
              <w:t>3</w:t>
            </w:r>
          </w:p>
        </w:tc>
      </w:tr>
      <w:tr w:rsidR="00EC3478" w:rsidRPr="00CD0EEC" w14:paraId="414DB20C" w14:textId="77777777" w:rsidTr="006B4340">
        <w:trPr>
          <w:trHeight w:val="70"/>
        </w:trPr>
        <w:tc>
          <w:tcPr>
            <w:tcW w:w="1180" w:type="dxa"/>
            <w:tcBorders>
              <w:top w:val="nil"/>
              <w:left w:val="nil"/>
              <w:bottom w:val="nil"/>
              <w:right w:val="nil"/>
            </w:tcBorders>
            <w:shd w:val="clear" w:color="auto" w:fill="auto"/>
            <w:noWrap/>
            <w:vAlign w:val="center"/>
            <w:hideMark/>
          </w:tcPr>
          <w:p w14:paraId="6EBFD965" w14:textId="77777777" w:rsidR="00EC3478" w:rsidRPr="00273025" w:rsidRDefault="00EC3478" w:rsidP="006B4340">
            <w:pPr>
              <w:rPr>
                <w:rFonts w:ascii="Franklin Gothic Book" w:hAnsi="Franklin Gothic Book"/>
                <w:b/>
                <w:bCs/>
                <w:color w:val="000000"/>
              </w:rPr>
            </w:pPr>
            <w:r w:rsidRPr="00273025">
              <w:rPr>
                <w:rFonts w:ascii="Franklin Gothic Book" w:hAnsi="Franklin Gothic Book"/>
                <w:b/>
                <w:bCs/>
                <w:color w:val="000000"/>
              </w:rPr>
              <w:t>Totals</w:t>
            </w:r>
          </w:p>
        </w:tc>
        <w:tc>
          <w:tcPr>
            <w:tcW w:w="1328" w:type="dxa"/>
            <w:tcBorders>
              <w:top w:val="nil"/>
              <w:left w:val="nil"/>
              <w:bottom w:val="nil"/>
              <w:right w:val="nil"/>
            </w:tcBorders>
            <w:shd w:val="clear" w:color="auto" w:fill="auto"/>
            <w:noWrap/>
            <w:vAlign w:val="center"/>
            <w:hideMark/>
          </w:tcPr>
          <w:p w14:paraId="5103E922" w14:textId="77777777" w:rsidR="00EC3478" w:rsidRPr="00273025" w:rsidRDefault="00EC3478" w:rsidP="006B4340">
            <w:pPr>
              <w:jc w:val="center"/>
              <w:rPr>
                <w:rFonts w:ascii="Franklin Gothic Book" w:hAnsi="Franklin Gothic Book" w:cs="Calibri"/>
                <w:b/>
                <w:color w:val="000000"/>
                <w:sz w:val="22"/>
                <w:szCs w:val="22"/>
              </w:rPr>
            </w:pPr>
            <w:r w:rsidRPr="00273025">
              <w:rPr>
                <w:rFonts w:ascii="Franklin Gothic Book" w:hAnsi="Franklin Gothic Book" w:cs="Calibri"/>
                <w:b/>
                <w:color w:val="000000"/>
                <w:sz w:val="22"/>
                <w:szCs w:val="22"/>
              </w:rPr>
              <w:t>58</w:t>
            </w:r>
          </w:p>
        </w:tc>
        <w:tc>
          <w:tcPr>
            <w:tcW w:w="1188" w:type="dxa"/>
            <w:tcBorders>
              <w:top w:val="nil"/>
              <w:left w:val="nil"/>
              <w:bottom w:val="nil"/>
              <w:right w:val="nil"/>
            </w:tcBorders>
            <w:shd w:val="clear" w:color="auto" w:fill="auto"/>
            <w:noWrap/>
            <w:vAlign w:val="center"/>
            <w:hideMark/>
          </w:tcPr>
          <w:p w14:paraId="1E13977E" w14:textId="159929F8" w:rsidR="00EC3478" w:rsidRPr="00273025" w:rsidRDefault="00EC3478" w:rsidP="006B4340">
            <w:pPr>
              <w:jc w:val="center"/>
              <w:rPr>
                <w:rFonts w:ascii="Franklin Gothic Book" w:hAnsi="Franklin Gothic Book" w:cs="Calibri"/>
                <w:b/>
                <w:color w:val="000000"/>
                <w:sz w:val="22"/>
                <w:szCs w:val="22"/>
              </w:rPr>
            </w:pPr>
            <w:r w:rsidRPr="00273025">
              <w:rPr>
                <w:rFonts w:ascii="Franklin Gothic Book" w:hAnsi="Franklin Gothic Book" w:cs="Calibri"/>
                <w:b/>
                <w:color w:val="000000"/>
                <w:sz w:val="22"/>
                <w:szCs w:val="22"/>
              </w:rPr>
              <w:t>6</w:t>
            </w:r>
            <w:r w:rsidR="00854D11">
              <w:rPr>
                <w:rFonts w:ascii="Franklin Gothic Book" w:hAnsi="Franklin Gothic Book" w:cs="Calibri"/>
                <w:b/>
                <w:color w:val="000000"/>
                <w:sz w:val="22"/>
                <w:szCs w:val="22"/>
              </w:rPr>
              <w:t>4</w:t>
            </w:r>
          </w:p>
        </w:tc>
        <w:tc>
          <w:tcPr>
            <w:tcW w:w="1420" w:type="dxa"/>
            <w:tcBorders>
              <w:top w:val="nil"/>
              <w:left w:val="nil"/>
              <w:bottom w:val="nil"/>
              <w:right w:val="nil"/>
            </w:tcBorders>
            <w:shd w:val="clear" w:color="auto" w:fill="auto"/>
            <w:noWrap/>
            <w:vAlign w:val="center"/>
            <w:hideMark/>
          </w:tcPr>
          <w:p w14:paraId="70A783F4" w14:textId="0EE645E0" w:rsidR="00EC3478" w:rsidRPr="00273025" w:rsidRDefault="00854D11" w:rsidP="006B4340">
            <w:pPr>
              <w:jc w:val="center"/>
              <w:rPr>
                <w:rFonts w:ascii="Franklin Gothic Book" w:hAnsi="Franklin Gothic Book" w:cs="Calibri"/>
                <w:b/>
                <w:color w:val="000000"/>
                <w:sz w:val="22"/>
                <w:szCs w:val="22"/>
              </w:rPr>
            </w:pPr>
            <w:r>
              <w:rPr>
                <w:rFonts w:ascii="Franklin Gothic Book" w:hAnsi="Franklin Gothic Book" w:cs="Calibri"/>
                <w:b/>
                <w:color w:val="000000"/>
                <w:sz w:val="22"/>
                <w:szCs w:val="22"/>
              </w:rPr>
              <w:t>6</w:t>
            </w:r>
          </w:p>
        </w:tc>
        <w:tc>
          <w:tcPr>
            <w:tcW w:w="1628" w:type="dxa"/>
            <w:tcBorders>
              <w:top w:val="nil"/>
              <w:left w:val="nil"/>
              <w:bottom w:val="nil"/>
              <w:right w:val="nil"/>
            </w:tcBorders>
            <w:shd w:val="clear" w:color="auto" w:fill="auto"/>
            <w:vAlign w:val="center"/>
            <w:hideMark/>
          </w:tcPr>
          <w:p w14:paraId="657E16E8" w14:textId="0838D937" w:rsidR="00EC3478" w:rsidRPr="00273025" w:rsidRDefault="00854D11" w:rsidP="006B4340">
            <w:pPr>
              <w:jc w:val="center"/>
              <w:rPr>
                <w:rFonts w:ascii="Franklin Gothic Book" w:hAnsi="Franklin Gothic Book" w:cs="Calibri"/>
                <w:b/>
                <w:color w:val="000000"/>
                <w:sz w:val="22"/>
                <w:szCs w:val="22"/>
              </w:rPr>
            </w:pPr>
            <w:r>
              <w:rPr>
                <w:rFonts w:ascii="Franklin Gothic Book" w:hAnsi="Franklin Gothic Book" w:cs="Calibri"/>
                <w:b/>
                <w:color w:val="000000"/>
                <w:sz w:val="22"/>
                <w:szCs w:val="22"/>
              </w:rPr>
              <w:t>1</w:t>
            </w:r>
          </w:p>
        </w:tc>
        <w:tc>
          <w:tcPr>
            <w:tcW w:w="956" w:type="dxa"/>
            <w:tcBorders>
              <w:top w:val="nil"/>
              <w:left w:val="nil"/>
              <w:bottom w:val="nil"/>
              <w:right w:val="nil"/>
            </w:tcBorders>
            <w:shd w:val="clear" w:color="auto" w:fill="auto"/>
            <w:vAlign w:val="center"/>
            <w:hideMark/>
          </w:tcPr>
          <w:p w14:paraId="3141B872" w14:textId="193A8FEC" w:rsidR="00EC3478" w:rsidRPr="00854D11" w:rsidRDefault="00854D11" w:rsidP="006B4340">
            <w:pPr>
              <w:jc w:val="center"/>
              <w:rPr>
                <w:rFonts w:ascii="Franklin Gothic Book" w:hAnsi="Franklin Gothic Book" w:cs="Calibri"/>
                <w:b/>
                <w:bCs/>
                <w:sz w:val="22"/>
                <w:szCs w:val="22"/>
              </w:rPr>
            </w:pPr>
            <w:r w:rsidRPr="00854D11">
              <w:rPr>
                <w:rFonts w:ascii="Franklin Gothic Book" w:hAnsi="Franklin Gothic Book" w:cs="Calibri"/>
                <w:b/>
                <w:bCs/>
                <w:sz w:val="22"/>
                <w:szCs w:val="22"/>
              </w:rPr>
              <w:t>5</w:t>
            </w:r>
          </w:p>
        </w:tc>
      </w:tr>
    </w:tbl>
    <w:p w14:paraId="5CB45EE2" w14:textId="77777777" w:rsidR="00EC3478" w:rsidRPr="004C784F" w:rsidRDefault="00EC3478" w:rsidP="00EC3478">
      <w:pPr>
        <w:rPr>
          <w:rFonts w:ascii="Franklin Gothic Book" w:hAnsi="Franklin Gothic Book"/>
        </w:rPr>
      </w:pPr>
    </w:p>
    <w:p w14:paraId="45478A36" w14:textId="77777777" w:rsidR="00336D08" w:rsidRPr="004C784F" w:rsidRDefault="00336D08" w:rsidP="00336D08">
      <w:pPr>
        <w:rPr>
          <w:rFonts w:ascii="Franklin Gothic Book" w:hAnsi="Franklin Gothic Book"/>
          <w:b/>
          <w:i/>
        </w:rPr>
      </w:pPr>
    </w:p>
    <w:p w14:paraId="648E0571" w14:textId="77777777" w:rsidR="00336D08" w:rsidRPr="004C784F" w:rsidRDefault="00336D08" w:rsidP="00336D08">
      <w:pPr>
        <w:rPr>
          <w:rFonts w:ascii="Franklin Gothic Book" w:hAnsi="Franklin Gothic Book"/>
          <w:b/>
          <w:i/>
        </w:rPr>
      </w:pPr>
    </w:p>
    <w:p w14:paraId="3773B95C" w14:textId="77777777" w:rsidR="00336D08" w:rsidRPr="004C784F" w:rsidRDefault="00336D08" w:rsidP="00336D08">
      <w:pPr>
        <w:rPr>
          <w:rFonts w:ascii="Franklin Gothic Book" w:hAnsi="Franklin Gothic Book"/>
          <w:b/>
          <w:i/>
        </w:rPr>
      </w:pPr>
    </w:p>
    <w:p w14:paraId="6D9ADB2E" w14:textId="77777777" w:rsidR="00336D08" w:rsidRPr="004C784F" w:rsidRDefault="00336D08" w:rsidP="00336D08">
      <w:pPr>
        <w:rPr>
          <w:rFonts w:ascii="Franklin Gothic Book" w:hAnsi="Franklin Gothic Book"/>
          <w:b/>
          <w:i/>
        </w:rPr>
      </w:pPr>
    </w:p>
    <w:p w14:paraId="68D76EF7" w14:textId="77777777" w:rsidR="00336D08" w:rsidRPr="004C784F" w:rsidRDefault="00336D08" w:rsidP="00336D08">
      <w:pPr>
        <w:rPr>
          <w:rFonts w:ascii="Franklin Gothic Book" w:hAnsi="Franklin Gothic Book"/>
          <w:b/>
          <w:i/>
        </w:rPr>
      </w:pPr>
    </w:p>
    <w:p w14:paraId="2BC8F24B" w14:textId="77777777" w:rsidR="00336D08" w:rsidRPr="004C784F" w:rsidRDefault="00336D08" w:rsidP="00336D08">
      <w:pPr>
        <w:rPr>
          <w:rFonts w:ascii="Franklin Gothic Book" w:hAnsi="Franklin Gothic Book"/>
          <w:b/>
          <w:i/>
        </w:rPr>
      </w:pPr>
    </w:p>
    <w:p w14:paraId="5703E4B0" w14:textId="77777777" w:rsidR="00336D08" w:rsidRPr="004C784F" w:rsidRDefault="00336D08" w:rsidP="00336D08">
      <w:pPr>
        <w:rPr>
          <w:rFonts w:ascii="Franklin Gothic Book" w:hAnsi="Franklin Gothic Book"/>
          <w:b/>
          <w:i/>
        </w:rPr>
      </w:pPr>
    </w:p>
    <w:p w14:paraId="4B690BAE" w14:textId="77777777" w:rsidR="00336D08" w:rsidRPr="004C784F" w:rsidRDefault="00336D08" w:rsidP="00336D08">
      <w:pPr>
        <w:rPr>
          <w:rFonts w:ascii="Franklin Gothic Book" w:hAnsi="Franklin Gothic Book"/>
          <w:b/>
          <w:i/>
        </w:rPr>
      </w:pPr>
    </w:p>
    <w:p w14:paraId="17F1E097" w14:textId="77777777" w:rsidR="00336D08" w:rsidRPr="004C784F" w:rsidRDefault="00336D08" w:rsidP="00336D08">
      <w:pPr>
        <w:rPr>
          <w:rFonts w:ascii="Franklin Gothic Book" w:hAnsi="Franklin Gothic Book"/>
          <w:b/>
          <w:i/>
        </w:rPr>
      </w:pPr>
    </w:p>
    <w:p w14:paraId="3541B42F" w14:textId="77777777" w:rsidR="00336D08" w:rsidRPr="004C784F" w:rsidRDefault="00336D08" w:rsidP="00336D08">
      <w:pPr>
        <w:rPr>
          <w:rFonts w:ascii="Franklin Gothic Book" w:hAnsi="Franklin Gothic Book"/>
          <w:b/>
          <w:i/>
        </w:rPr>
      </w:pPr>
    </w:p>
    <w:p w14:paraId="34AA32CF" w14:textId="77777777" w:rsidR="00336D08" w:rsidRPr="004C784F" w:rsidRDefault="00336D08" w:rsidP="00336D08">
      <w:pPr>
        <w:rPr>
          <w:rFonts w:ascii="Franklin Gothic Book" w:hAnsi="Franklin Gothic Book"/>
          <w:b/>
          <w:i/>
        </w:rPr>
      </w:pPr>
    </w:p>
    <w:p w14:paraId="006C10D6" w14:textId="77777777" w:rsidR="00336D08" w:rsidRPr="004C784F" w:rsidRDefault="00336D08" w:rsidP="00336D08">
      <w:pPr>
        <w:rPr>
          <w:rFonts w:ascii="Franklin Gothic Book" w:hAnsi="Franklin Gothic Book"/>
          <w:b/>
          <w:i/>
        </w:rPr>
      </w:pPr>
    </w:p>
    <w:p w14:paraId="4CCE88DB" w14:textId="77777777" w:rsidR="00336D08" w:rsidRPr="004C784F" w:rsidRDefault="00336D08" w:rsidP="00336D08">
      <w:pPr>
        <w:rPr>
          <w:rFonts w:ascii="Franklin Gothic Book" w:hAnsi="Franklin Gothic Book"/>
          <w:b/>
          <w:i/>
        </w:rPr>
      </w:pPr>
    </w:p>
    <w:p w14:paraId="2A650C5B" w14:textId="77777777" w:rsidR="00336D08" w:rsidRPr="004C784F" w:rsidRDefault="00336D08" w:rsidP="00336D08">
      <w:pPr>
        <w:rPr>
          <w:rFonts w:ascii="Franklin Gothic Book" w:hAnsi="Franklin Gothic Book"/>
          <w:b/>
          <w:i/>
        </w:rPr>
      </w:pPr>
    </w:p>
    <w:p w14:paraId="0197D95A" w14:textId="77777777" w:rsidR="00336D08" w:rsidRPr="004C784F" w:rsidRDefault="00336D08" w:rsidP="00336D08">
      <w:pPr>
        <w:rPr>
          <w:rFonts w:ascii="Franklin Gothic Book" w:hAnsi="Franklin Gothic Book"/>
          <w:b/>
          <w:i/>
        </w:rPr>
      </w:pPr>
    </w:p>
    <w:p w14:paraId="397A0074" w14:textId="77777777" w:rsidR="00336D08" w:rsidRDefault="00336D08" w:rsidP="00336D08">
      <w:pPr>
        <w:rPr>
          <w:rFonts w:ascii="Franklin Gothic Book" w:hAnsi="Franklin Gothic Book"/>
          <w:b/>
          <w:i/>
        </w:rPr>
      </w:pPr>
    </w:p>
    <w:p w14:paraId="580C4326" w14:textId="77777777" w:rsidR="00EC3478" w:rsidRDefault="00EC3478" w:rsidP="00336D08">
      <w:pPr>
        <w:rPr>
          <w:rFonts w:ascii="Franklin Gothic Book" w:hAnsi="Franklin Gothic Book"/>
          <w:b/>
          <w:i/>
        </w:rPr>
      </w:pPr>
    </w:p>
    <w:p w14:paraId="5C70B310" w14:textId="77777777" w:rsidR="00EC3478" w:rsidRDefault="00EC3478" w:rsidP="00336D08">
      <w:pPr>
        <w:rPr>
          <w:rFonts w:ascii="Franklin Gothic Book" w:hAnsi="Franklin Gothic Book"/>
          <w:b/>
          <w:i/>
        </w:rPr>
      </w:pPr>
    </w:p>
    <w:p w14:paraId="0998FBBD" w14:textId="77777777" w:rsidR="00EC3478" w:rsidRDefault="00EC3478" w:rsidP="00336D08">
      <w:pPr>
        <w:rPr>
          <w:rFonts w:ascii="Franklin Gothic Book" w:hAnsi="Franklin Gothic Book"/>
          <w:b/>
          <w:i/>
        </w:rPr>
      </w:pPr>
    </w:p>
    <w:p w14:paraId="5051C57D" w14:textId="77777777" w:rsidR="00EC3478" w:rsidRDefault="00EC3478" w:rsidP="00336D08">
      <w:pPr>
        <w:rPr>
          <w:rFonts w:ascii="Franklin Gothic Book" w:hAnsi="Franklin Gothic Book"/>
          <w:b/>
          <w:i/>
        </w:rPr>
      </w:pPr>
    </w:p>
    <w:p w14:paraId="0FED6FF1" w14:textId="77777777" w:rsidR="00EC3478" w:rsidRDefault="00EC3478" w:rsidP="00336D08">
      <w:pPr>
        <w:rPr>
          <w:rFonts w:ascii="Franklin Gothic Book" w:hAnsi="Franklin Gothic Book"/>
          <w:b/>
          <w:i/>
        </w:rPr>
      </w:pPr>
    </w:p>
    <w:p w14:paraId="5942E5CC" w14:textId="77777777" w:rsidR="00EC3478" w:rsidRDefault="00EC3478" w:rsidP="00336D08">
      <w:pPr>
        <w:rPr>
          <w:rFonts w:ascii="Franklin Gothic Book" w:hAnsi="Franklin Gothic Book"/>
          <w:b/>
          <w:i/>
        </w:rPr>
      </w:pPr>
    </w:p>
    <w:p w14:paraId="43527B34" w14:textId="77777777" w:rsidR="00EC3478" w:rsidRDefault="00EC3478" w:rsidP="00336D08">
      <w:pPr>
        <w:rPr>
          <w:rFonts w:ascii="Franklin Gothic Book" w:hAnsi="Franklin Gothic Book"/>
          <w:b/>
          <w:i/>
        </w:rPr>
      </w:pPr>
    </w:p>
    <w:p w14:paraId="06898A82" w14:textId="77777777" w:rsidR="00EC3478" w:rsidRPr="004C784F" w:rsidRDefault="00EC3478" w:rsidP="00336D08">
      <w:pPr>
        <w:rPr>
          <w:rFonts w:ascii="Franklin Gothic Book" w:hAnsi="Franklin Gothic Book"/>
          <w:b/>
          <w:i/>
        </w:rPr>
      </w:pPr>
    </w:p>
    <w:p w14:paraId="20F414C6" w14:textId="77777777" w:rsidR="00336D08" w:rsidRPr="004C784F" w:rsidRDefault="00336D08" w:rsidP="00336D08">
      <w:pPr>
        <w:rPr>
          <w:rFonts w:ascii="Franklin Gothic Book" w:hAnsi="Franklin Gothic Book"/>
          <w:b/>
          <w:i/>
        </w:rPr>
      </w:pPr>
    </w:p>
    <w:p w14:paraId="5ECE2399" w14:textId="77777777" w:rsidR="00EC3478" w:rsidRDefault="00EC3478" w:rsidP="00336D08">
      <w:pPr>
        <w:pStyle w:val="Heading1"/>
        <w:rPr>
          <w:rFonts w:ascii="Franklin Gothic Book" w:hAnsi="Franklin Gothic Book" w:cs="Times New Roman"/>
          <w:i/>
          <w:iCs/>
          <w:color w:val="002060"/>
          <w:sz w:val="28"/>
          <w:szCs w:val="28"/>
          <w:u w:val="single"/>
        </w:rPr>
      </w:pPr>
      <w:bookmarkStart w:id="11" w:name="_Toc100922830"/>
      <w:bookmarkStart w:id="12" w:name="_Toc121841099"/>
    </w:p>
    <w:p w14:paraId="38FB6F77" w14:textId="65934BC1" w:rsidR="00336D08" w:rsidRPr="00DD19BD" w:rsidRDefault="00336D08" w:rsidP="00336D08">
      <w:pPr>
        <w:pStyle w:val="Heading1"/>
        <w:rPr>
          <w:rFonts w:ascii="Franklin Gothic Book" w:hAnsi="Franklin Gothic Book" w:cs="Times New Roman"/>
          <w:i/>
          <w:iCs/>
          <w:color w:val="002060"/>
          <w:sz w:val="28"/>
          <w:szCs w:val="28"/>
          <w:u w:val="single"/>
        </w:rPr>
      </w:pPr>
      <w:r w:rsidRPr="00AC6648">
        <w:rPr>
          <w:rFonts w:ascii="Franklin Gothic Book" w:hAnsi="Franklin Gothic Book" w:cs="Times New Roman"/>
          <w:i/>
          <w:iCs/>
          <w:color w:val="002060"/>
          <w:sz w:val="28"/>
          <w:szCs w:val="28"/>
          <w:u w:val="single"/>
        </w:rPr>
        <w:t>Individual Augmentation (IA) Update</w:t>
      </w:r>
      <w:bookmarkEnd w:id="11"/>
      <w:bookmarkEnd w:id="12"/>
      <w:r w:rsidRPr="00DD19BD">
        <w:rPr>
          <w:rFonts w:ascii="Franklin Gothic Book" w:hAnsi="Franklin Gothic Book" w:cs="Times New Roman"/>
          <w:i/>
          <w:iCs/>
          <w:color w:val="002060"/>
          <w:sz w:val="28"/>
          <w:szCs w:val="28"/>
          <w:u w:val="single"/>
        </w:rPr>
        <w:t xml:space="preserve"> </w:t>
      </w:r>
    </w:p>
    <w:p w14:paraId="60D2DCB7" w14:textId="77777777" w:rsidR="00EC3478" w:rsidRDefault="00EC3478" w:rsidP="00EC3478">
      <w:pPr>
        <w:pStyle w:val="NormalWeb"/>
      </w:pPr>
      <w:r>
        <w:rPr>
          <w:rFonts w:ascii="Franklin Gothic Book" w:hAnsi="Franklin Gothic Book"/>
          <w:color w:val="000000"/>
        </w:rPr>
        <w:t xml:space="preserve">There are currently </w:t>
      </w:r>
      <w:r>
        <w:rPr>
          <w:rFonts w:ascii="Franklin Gothic Book" w:hAnsi="Franklin Gothic Book"/>
          <w:b/>
          <w:bCs/>
          <w:color w:val="000000"/>
        </w:rPr>
        <w:t>36</w:t>
      </w:r>
      <w:r>
        <w:rPr>
          <w:rFonts w:ascii="Franklin Gothic Book" w:hAnsi="Franklin Gothic Book"/>
          <w:color w:val="000000"/>
        </w:rPr>
        <w:t xml:space="preserve"> filled Supply Corps IA requirements*:</w:t>
      </w:r>
    </w:p>
    <w:p w14:paraId="146A51B8" w14:textId="77777777" w:rsidR="00EC3478" w:rsidRDefault="00EC3478" w:rsidP="00EC3478">
      <w:pPr>
        <w:pStyle w:val="NormalWeb"/>
      </w:pPr>
      <w:r>
        <w:rPr>
          <w:rFonts w:ascii="Franklin Gothic Book" w:hAnsi="Franklin Gothic Book"/>
          <w:color w:val="000000"/>
        </w:rPr>
        <w:t xml:space="preserve">Active Component (3100, 6510, 7520):  </w:t>
      </w:r>
      <w:r>
        <w:rPr>
          <w:rFonts w:ascii="Franklin Gothic Book" w:hAnsi="Franklin Gothic Book"/>
          <w:b/>
          <w:bCs/>
          <w:color w:val="000000"/>
        </w:rPr>
        <w:t>8</w:t>
      </w:r>
    </w:p>
    <w:tbl>
      <w:tblPr>
        <w:tblW w:w="7015" w:type="dxa"/>
        <w:tblLook w:val="04A0" w:firstRow="1" w:lastRow="0" w:firstColumn="1" w:lastColumn="0" w:noHBand="0" w:noVBand="1"/>
      </w:tblPr>
      <w:tblGrid>
        <w:gridCol w:w="1165"/>
        <w:gridCol w:w="1078"/>
        <w:gridCol w:w="1057"/>
        <w:gridCol w:w="977"/>
        <w:gridCol w:w="1028"/>
        <w:gridCol w:w="1710"/>
      </w:tblGrid>
      <w:tr w:rsidR="00EC3478" w14:paraId="4E628DB2" w14:textId="77777777" w:rsidTr="006B4340">
        <w:trPr>
          <w:trHeight w:val="368"/>
        </w:trPr>
        <w:tc>
          <w:tcPr>
            <w:tcW w:w="1165" w:type="dxa"/>
            <w:tcBorders>
              <w:top w:val="single" w:sz="8" w:space="0" w:color="auto"/>
              <w:left w:val="single" w:sz="8" w:space="0" w:color="auto"/>
              <w:bottom w:val="single" w:sz="8" w:space="0" w:color="auto"/>
              <w:right w:val="single" w:sz="8" w:space="0" w:color="auto"/>
            </w:tcBorders>
            <w:shd w:val="clear" w:color="auto" w:fill="DCE6F1"/>
            <w:vAlign w:val="center"/>
            <w:hideMark/>
          </w:tcPr>
          <w:p w14:paraId="4DCDAF46" w14:textId="77777777" w:rsidR="00EC3478" w:rsidRDefault="00EC3478" w:rsidP="006B4340">
            <w:pPr>
              <w:pStyle w:val="NormalWeb"/>
              <w:rPr>
                <w:rFonts w:ascii="Times New Roman" w:hAnsi="Times New Roman" w:cs="Times New Roman"/>
              </w:rPr>
            </w:pPr>
            <w:r>
              <w:rPr>
                <w:rFonts w:ascii="Franklin Gothic Book" w:hAnsi="Franklin Gothic Book" w:cs="Times New Roman"/>
                <w:b/>
                <w:bCs/>
                <w:color w:val="000000"/>
              </w:rPr>
              <w:t>Rank</w:t>
            </w:r>
          </w:p>
        </w:tc>
        <w:tc>
          <w:tcPr>
            <w:tcW w:w="1078" w:type="dxa"/>
            <w:tcBorders>
              <w:top w:val="single" w:sz="8" w:space="0" w:color="auto"/>
              <w:left w:val="nil"/>
              <w:bottom w:val="single" w:sz="8" w:space="0" w:color="auto"/>
              <w:right w:val="single" w:sz="8" w:space="0" w:color="auto"/>
            </w:tcBorders>
            <w:shd w:val="clear" w:color="auto" w:fill="DCE6F1"/>
            <w:vAlign w:val="center"/>
            <w:hideMark/>
          </w:tcPr>
          <w:p w14:paraId="66C9E971"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Djibouti</w:t>
            </w:r>
          </w:p>
        </w:tc>
        <w:tc>
          <w:tcPr>
            <w:tcW w:w="1057" w:type="dxa"/>
            <w:tcBorders>
              <w:top w:val="single" w:sz="8" w:space="0" w:color="auto"/>
              <w:left w:val="nil"/>
              <w:bottom w:val="single" w:sz="8" w:space="0" w:color="auto"/>
              <w:right w:val="single" w:sz="8" w:space="0" w:color="auto"/>
            </w:tcBorders>
            <w:shd w:val="clear" w:color="auto" w:fill="DCE6F1"/>
            <w:vAlign w:val="center"/>
            <w:hideMark/>
          </w:tcPr>
          <w:p w14:paraId="6B0D8C29"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Jordan</w:t>
            </w:r>
          </w:p>
        </w:tc>
        <w:tc>
          <w:tcPr>
            <w:tcW w:w="977" w:type="dxa"/>
            <w:tcBorders>
              <w:top w:val="single" w:sz="8" w:space="0" w:color="auto"/>
              <w:left w:val="nil"/>
              <w:bottom w:val="single" w:sz="8" w:space="0" w:color="auto"/>
              <w:right w:val="single" w:sz="8" w:space="0" w:color="auto"/>
            </w:tcBorders>
            <w:shd w:val="clear" w:color="auto" w:fill="DCE6F1"/>
            <w:vAlign w:val="center"/>
            <w:hideMark/>
          </w:tcPr>
          <w:p w14:paraId="01C6E142"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Kuwait</w:t>
            </w:r>
          </w:p>
        </w:tc>
        <w:tc>
          <w:tcPr>
            <w:tcW w:w="1028" w:type="dxa"/>
            <w:tcBorders>
              <w:top w:val="single" w:sz="8" w:space="0" w:color="auto"/>
              <w:left w:val="nil"/>
              <w:bottom w:val="single" w:sz="8" w:space="0" w:color="auto"/>
              <w:right w:val="single" w:sz="8" w:space="0" w:color="auto"/>
            </w:tcBorders>
            <w:shd w:val="clear" w:color="auto" w:fill="DCE6F1"/>
            <w:vAlign w:val="center"/>
            <w:hideMark/>
          </w:tcPr>
          <w:p w14:paraId="45BC44DE"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Texas</w:t>
            </w:r>
          </w:p>
        </w:tc>
        <w:tc>
          <w:tcPr>
            <w:tcW w:w="1710" w:type="dxa"/>
            <w:tcBorders>
              <w:top w:val="single" w:sz="8" w:space="0" w:color="auto"/>
              <w:left w:val="nil"/>
              <w:bottom w:val="single" w:sz="8" w:space="0" w:color="auto"/>
              <w:right w:val="single" w:sz="8" w:space="0" w:color="auto"/>
            </w:tcBorders>
            <w:shd w:val="clear" w:color="auto" w:fill="DCE6F1"/>
            <w:vAlign w:val="center"/>
            <w:hideMark/>
          </w:tcPr>
          <w:p w14:paraId="62AAD2B6"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Total</w:t>
            </w:r>
          </w:p>
        </w:tc>
      </w:tr>
      <w:tr w:rsidR="00EC3478" w14:paraId="3A6AADD3" w14:textId="77777777" w:rsidTr="006B4340">
        <w:trPr>
          <w:trHeight w:val="300"/>
        </w:trPr>
        <w:tc>
          <w:tcPr>
            <w:tcW w:w="1165" w:type="dxa"/>
            <w:tcBorders>
              <w:top w:val="nil"/>
              <w:left w:val="single" w:sz="8" w:space="0" w:color="auto"/>
              <w:bottom w:val="single" w:sz="8" w:space="0" w:color="auto"/>
              <w:right w:val="single" w:sz="8" w:space="0" w:color="auto"/>
            </w:tcBorders>
            <w:vAlign w:val="center"/>
            <w:hideMark/>
          </w:tcPr>
          <w:p w14:paraId="35E2CFFD" w14:textId="77777777" w:rsidR="00EC3478" w:rsidRDefault="00EC3478" w:rsidP="006B4340">
            <w:pPr>
              <w:pStyle w:val="NormalWeb"/>
              <w:rPr>
                <w:rFonts w:ascii="Times New Roman" w:hAnsi="Times New Roman" w:cs="Times New Roman"/>
              </w:rPr>
            </w:pPr>
            <w:r>
              <w:rPr>
                <w:rFonts w:ascii="Franklin Gothic Book" w:hAnsi="Franklin Gothic Book" w:cs="Times New Roman"/>
                <w:color w:val="000000"/>
              </w:rPr>
              <w:t>ENS</w:t>
            </w:r>
          </w:p>
        </w:tc>
        <w:tc>
          <w:tcPr>
            <w:tcW w:w="1078" w:type="dxa"/>
            <w:tcBorders>
              <w:top w:val="nil"/>
              <w:left w:val="nil"/>
              <w:bottom w:val="single" w:sz="8" w:space="0" w:color="auto"/>
              <w:right w:val="single" w:sz="8" w:space="0" w:color="auto"/>
            </w:tcBorders>
            <w:vAlign w:val="center"/>
            <w:hideMark/>
          </w:tcPr>
          <w:p w14:paraId="5951ED15"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1057" w:type="dxa"/>
            <w:tcBorders>
              <w:top w:val="nil"/>
              <w:left w:val="nil"/>
              <w:bottom w:val="single" w:sz="8" w:space="0" w:color="auto"/>
              <w:right w:val="single" w:sz="8" w:space="0" w:color="auto"/>
            </w:tcBorders>
            <w:vAlign w:val="center"/>
            <w:hideMark/>
          </w:tcPr>
          <w:p w14:paraId="3701261B"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77" w:type="dxa"/>
            <w:tcBorders>
              <w:top w:val="nil"/>
              <w:left w:val="nil"/>
              <w:bottom w:val="single" w:sz="8" w:space="0" w:color="auto"/>
              <w:right w:val="single" w:sz="8" w:space="0" w:color="auto"/>
            </w:tcBorders>
            <w:vAlign w:val="center"/>
            <w:hideMark/>
          </w:tcPr>
          <w:p w14:paraId="421FADBA"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1028" w:type="dxa"/>
            <w:tcBorders>
              <w:top w:val="nil"/>
              <w:left w:val="nil"/>
              <w:bottom w:val="single" w:sz="8" w:space="0" w:color="auto"/>
              <w:right w:val="single" w:sz="8" w:space="0" w:color="auto"/>
            </w:tcBorders>
            <w:hideMark/>
          </w:tcPr>
          <w:p w14:paraId="5458A331"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1710" w:type="dxa"/>
            <w:tcBorders>
              <w:top w:val="nil"/>
              <w:left w:val="nil"/>
              <w:bottom w:val="single" w:sz="8" w:space="0" w:color="auto"/>
              <w:right w:val="single" w:sz="8" w:space="0" w:color="auto"/>
            </w:tcBorders>
            <w:vAlign w:val="center"/>
            <w:hideMark/>
          </w:tcPr>
          <w:p w14:paraId="67797AD8"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 </w:t>
            </w:r>
          </w:p>
        </w:tc>
      </w:tr>
      <w:tr w:rsidR="00EC3478" w14:paraId="4EE21470" w14:textId="77777777" w:rsidTr="006B4340">
        <w:trPr>
          <w:trHeight w:val="300"/>
        </w:trPr>
        <w:tc>
          <w:tcPr>
            <w:tcW w:w="1165" w:type="dxa"/>
            <w:tcBorders>
              <w:top w:val="nil"/>
              <w:left w:val="single" w:sz="8" w:space="0" w:color="auto"/>
              <w:bottom w:val="single" w:sz="8" w:space="0" w:color="auto"/>
              <w:right w:val="single" w:sz="8" w:space="0" w:color="auto"/>
            </w:tcBorders>
            <w:vAlign w:val="center"/>
            <w:hideMark/>
          </w:tcPr>
          <w:p w14:paraId="299B4D13" w14:textId="77777777" w:rsidR="00EC3478" w:rsidRDefault="00EC3478" w:rsidP="006B4340">
            <w:pPr>
              <w:pStyle w:val="NormalWeb"/>
              <w:rPr>
                <w:rFonts w:ascii="Times New Roman" w:hAnsi="Times New Roman" w:cs="Times New Roman"/>
              </w:rPr>
            </w:pPr>
            <w:r>
              <w:rPr>
                <w:rFonts w:ascii="Franklin Gothic Book" w:hAnsi="Franklin Gothic Book" w:cs="Times New Roman"/>
                <w:color w:val="000000"/>
              </w:rPr>
              <w:t>LTJG</w:t>
            </w:r>
          </w:p>
        </w:tc>
        <w:tc>
          <w:tcPr>
            <w:tcW w:w="1078" w:type="dxa"/>
            <w:tcBorders>
              <w:top w:val="nil"/>
              <w:left w:val="nil"/>
              <w:bottom w:val="single" w:sz="8" w:space="0" w:color="auto"/>
              <w:right w:val="single" w:sz="8" w:space="0" w:color="auto"/>
            </w:tcBorders>
            <w:vAlign w:val="center"/>
            <w:hideMark/>
          </w:tcPr>
          <w:p w14:paraId="45E88813"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1</w:t>
            </w:r>
          </w:p>
        </w:tc>
        <w:tc>
          <w:tcPr>
            <w:tcW w:w="1057" w:type="dxa"/>
            <w:tcBorders>
              <w:top w:val="nil"/>
              <w:left w:val="nil"/>
              <w:bottom w:val="single" w:sz="8" w:space="0" w:color="auto"/>
              <w:right w:val="single" w:sz="8" w:space="0" w:color="auto"/>
            </w:tcBorders>
            <w:vAlign w:val="center"/>
            <w:hideMark/>
          </w:tcPr>
          <w:p w14:paraId="04B92742"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1</w:t>
            </w:r>
          </w:p>
        </w:tc>
        <w:tc>
          <w:tcPr>
            <w:tcW w:w="977" w:type="dxa"/>
            <w:tcBorders>
              <w:top w:val="nil"/>
              <w:left w:val="nil"/>
              <w:bottom w:val="single" w:sz="8" w:space="0" w:color="auto"/>
              <w:right w:val="single" w:sz="8" w:space="0" w:color="auto"/>
            </w:tcBorders>
            <w:vAlign w:val="center"/>
            <w:hideMark/>
          </w:tcPr>
          <w:p w14:paraId="4E23C719"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1028" w:type="dxa"/>
            <w:tcBorders>
              <w:top w:val="nil"/>
              <w:left w:val="nil"/>
              <w:bottom w:val="single" w:sz="8" w:space="0" w:color="auto"/>
              <w:right w:val="single" w:sz="8" w:space="0" w:color="auto"/>
            </w:tcBorders>
            <w:hideMark/>
          </w:tcPr>
          <w:p w14:paraId="4D99E5CB"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1</w:t>
            </w:r>
          </w:p>
        </w:tc>
        <w:tc>
          <w:tcPr>
            <w:tcW w:w="1710" w:type="dxa"/>
            <w:tcBorders>
              <w:top w:val="nil"/>
              <w:left w:val="nil"/>
              <w:bottom w:val="single" w:sz="8" w:space="0" w:color="auto"/>
              <w:right w:val="single" w:sz="8" w:space="0" w:color="auto"/>
            </w:tcBorders>
            <w:vAlign w:val="center"/>
            <w:hideMark/>
          </w:tcPr>
          <w:p w14:paraId="2411832D"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3</w:t>
            </w:r>
          </w:p>
        </w:tc>
      </w:tr>
      <w:tr w:rsidR="00EC3478" w14:paraId="3A31B6CC" w14:textId="77777777" w:rsidTr="006B4340">
        <w:trPr>
          <w:trHeight w:val="300"/>
        </w:trPr>
        <w:tc>
          <w:tcPr>
            <w:tcW w:w="1165" w:type="dxa"/>
            <w:tcBorders>
              <w:top w:val="nil"/>
              <w:left w:val="single" w:sz="8" w:space="0" w:color="auto"/>
              <w:bottom w:val="single" w:sz="8" w:space="0" w:color="auto"/>
              <w:right w:val="single" w:sz="8" w:space="0" w:color="auto"/>
            </w:tcBorders>
            <w:vAlign w:val="center"/>
            <w:hideMark/>
          </w:tcPr>
          <w:p w14:paraId="5236E447" w14:textId="77777777" w:rsidR="00EC3478" w:rsidRDefault="00EC3478" w:rsidP="006B4340">
            <w:pPr>
              <w:pStyle w:val="NormalWeb"/>
              <w:rPr>
                <w:rFonts w:ascii="Times New Roman" w:hAnsi="Times New Roman" w:cs="Times New Roman"/>
              </w:rPr>
            </w:pPr>
            <w:r>
              <w:rPr>
                <w:rFonts w:ascii="Franklin Gothic Book" w:hAnsi="Franklin Gothic Book" w:cs="Times New Roman"/>
                <w:color w:val="000000"/>
              </w:rPr>
              <w:t>LT</w:t>
            </w:r>
          </w:p>
        </w:tc>
        <w:tc>
          <w:tcPr>
            <w:tcW w:w="1078" w:type="dxa"/>
            <w:tcBorders>
              <w:top w:val="nil"/>
              <w:left w:val="nil"/>
              <w:bottom w:val="single" w:sz="8" w:space="0" w:color="auto"/>
              <w:right w:val="single" w:sz="8" w:space="0" w:color="auto"/>
            </w:tcBorders>
            <w:vAlign w:val="center"/>
            <w:hideMark/>
          </w:tcPr>
          <w:p w14:paraId="1EE05E99"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1</w:t>
            </w:r>
          </w:p>
        </w:tc>
        <w:tc>
          <w:tcPr>
            <w:tcW w:w="1057" w:type="dxa"/>
            <w:tcBorders>
              <w:top w:val="nil"/>
              <w:left w:val="nil"/>
              <w:bottom w:val="single" w:sz="8" w:space="0" w:color="auto"/>
              <w:right w:val="single" w:sz="8" w:space="0" w:color="auto"/>
            </w:tcBorders>
            <w:vAlign w:val="center"/>
            <w:hideMark/>
          </w:tcPr>
          <w:p w14:paraId="2099CF27"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77" w:type="dxa"/>
            <w:tcBorders>
              <w:top w:val="nil"/>
              <w:left w:val="nil"/>
              <w:bottom w:val="single" w:sz="8" w:space="0" w:color="auto"/>
              <w:right w:val="single" w:sz="8" w:space="0" w:color="auto"/>
            </w:tcBorders>
            <w:vAlign w:val="center"/>
            <w:hideMark/>
          </w:tcPr>
          <w:p w14:paraId="47ACCE27"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1</w:t>
            </w:r>
          </w:p>
        </w:tc>
        <w:tc>
          <w:tcPr>
            <w:tcW w:w="1028" w:type="dxa"/>
            <w:tcBorders>
              <w:top w:val="nil"/>
              <w:left w:val="nil"/>
              <w:bottom w:val="single" w:sz="8" w:space="0" w:color="auto"/>
              <w:right w:val="single" w:sz="8" w:space="0" w:color="auto"/>
            </w:tcBorders>
            <w:hideMark/>
          </w:tcPr>
          <w:p w14:paraId="4B6D96D8"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1</w:t>
            </w:r>
          </w:p>
        </w:tc>
        <w:tc>
          <w:tcPr>
            <w:tcW w:w="1710" w:type="dxa"/>
            <w:tcBorders>
              <w:top w:val="nil"/>
              <w:left w:val="nil"/>
              <w:bottom w:val="single" w:sz="8" w:space="0" w:color="auto"/>
              <w:right w:val="single" w:sz="8" w:space="0" w:color="auto"/>
            </w:tcBorders>
            <w:vAlign w:val="center"/>
            <w:hideMark/>
          </w:tcPr>
          <w:p w14:paraId="4640ACCB"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3</w:t>
            </w:r>
          </w:p>
        </w:tc>
      </w:tr>
      <w:tr w:rsidR="00EC3478" w14:paraId="12F6D387" w14:textId="77777777" w:rsidTr="006B4340">
        <w:trPr>
          <w:trHeight w:val="300"/>
        </w:trPr>
        <w:tc>
          <w:tcPr>
            <w:tcW w:w="1165" w:type="dxa"/>
            <w:tcBorders>
              <w:top w:val="nil"/>
              <w:left w:val="single" w:sz="8" w:space="0" w:color="auto"/>
              <w:bottom w:val="single" w:sz="8" w:space="0" w:color="auto"/>
              <w:right w:val="single" w:sz="8" w:space="0" w:color="auto"/>
            </w:tcBorders>
            <w:vAlign w:val="center"/>
            <w:hideMark/>
          </w:tcPr>
          <w:p w14:paraId="203E7BCA" w14:textId="77777777" w:rsidR="00EC3478" w:rsidRDefault="00EC3478" w:rsidP="006B4340">
            <w:pPr>
              <w:pStyle w:val="NormalWeb"/>
              <w:rPr>
                <w:rFonts w:ascii="Times New Roman" w:hAnsi="Times New Roman" w:cs="Times New Roman"/>
              </w:rPr>
            </w:pPr>
            <w:r>
              <w:rPr>
                <w:rFonts w:ascii="Franklin Gothic Book" w:hAnsi="Franklin Gothic Book" w:cs="Times New Roman"/>
                <w:color w:val="000000"/>
              </w:rPr>
              <w:t>LCDR</w:t>
            </w:r>
          </w:p>
        </w:tc>
        <w:tc>
          <w:tcPr>
            <w:tcW w:w="1078" w:type="dxa"/>
            <w:tcBorders>
              <w:top w:val="nil"/>
              <w:left w:val="nil"/>
              <w:bottom w:val="single" w:sz="8" w:space="0" w:color="auto"/>
              <w:right w:val="single" w:sz="8" w:space="0" w:color="auto"/>
            </w:tcBorders>
            <w:vAlign w:val="center"/>
            <w:hideMark/>
          </w:tcPr>
          <w:p w14:paraId="181FB965"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2</w:t>
            </w:r>
          </w:p>
        </w:tc>
        <w:tc>
          <w:tcPr>
            <w:tcW w:w="1057" w:type="dxa"/>
            <w:tcBorders>
              <w:top w:val="nil"/>
              <w:left w:val="nil"/>
              <w:bottom w:val="single" w:sz="8" w:space="0" w:color="auto"/>
              <w:right w:val="single" w:sz="8" w:space="0" w:color="auto"/>
            </w:tcBorders>
            <w:vAlign w:val="center"/>
            <w:hideMark/>
          </w:tcPr>
          <w:p w14:paraId="14181656"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77" w:type="dxa"/>
            <w:tcBorders>
              <w:top w:val="nil"/>
              <w:left w:val="nil"/>
              <w:bottom w:val="single" w:sz="8" w:space="0" w:color="auto"/>
              <w:right w:val="single" w:sz="8" w:space="0" w:color="auto"/>
            </w:tcBorders>
            <w:vAlign w:val="center"/>
            <w:hideMark/>
          </w:tcPr>
          <w:p w14:paraId="7B1D8F05"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1028" w:type="dxa"/>
            <w:tcBorders>
              <w:top w:val="nil"/>
              <w:left w:val="nil"/>
              <w:bottom w:val="single" w:sz="8" w:space="0" w:color="auto"/>
              <w:right w:val="single" w:sz="8" w:space="0" w:color="auto"/>
            </w:tcBorders>
            <w:hideMark/>
          </w:tcPr>
          <w:p w14:paraId="3804B258"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1710" w:type="dxa"/>
            <w:tcBorders>
              <w:top w:val="nil"/>
              <w:left w:val="nil"/>
              <w:bottom w:val="single" w:sz="8" w:space="0" w:color="auto"/>
              <w:right w:val="single" w:sz="8" w:space="0" w:color="auto"/>
            </w:tcBorders>
            <w:vAlign w:val="center"/>
            <w:hideMark/>
          </w:tcPr>
          <w:p w14:paraId="273AB9CE"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2</w:t>
            </w:r>
          </w:p>
        </w:tc>
      </w:tr>
      <w:tr w:rsidR="00EC3478" w14:paraId="52AB516F" w14:textId="77777777" w:rsidTr="006B4340">
        <w:trPr>
          <w:trHeight w:val="300"/>
        </w:trPr>
        <w:tc>
          <w:tcPr>
            <w:tcW w:w="1165" w:type="dxa"/>
            <w:tcBorders>
              <w:top w:val="nil"/>
              <w:left w:val="single" w:sz="8" w:space="0" w:color="auto"/>
              <w:bottom w:val="single" w:sz="8" w:space="0" w:color="auto"/>
              <w:right w:val="single" w:sz="8" w:space="0" w:color="auto"/>
            </w:tcBorders>
            <w:vAlign w:val="center"/>
            <w:hideMark/>
          </w:tcPr>
          <w:p w14:paraId="221DA4A8" w14:textId="77777777" w:rsidR="00EC3478" w:rsidRDefault="00EC3478" w:rsidP="006B4340">
            <w:pPr>
              <w:pStyle w:val="NormalWeb"/>
              <w:rPr>
                <w:rFonts w:ascii="Times New Roman" w:hAnsi="Times New Roman" w:cs="Times New Roman"/>
              </w:rPr>
            </w:pPr>
            <w:r>
              <w:rPr>
                <w:rFonts w:ascii="Franklin Gothic Book" w:hAnsi="Franklin Gothic Book" w:cs="Times New Roman"/>
                <w:color w:val="000000"/>
              </w:rPr>
              <w:t>CDR</w:t>
            </w:r>
          </w:p>
        </w:tc>
        <w:tc>
          <w:tcPr>
            <w:tcW w:w="1078" w:type="dxa"/>
            <w:tcBorders>
              <w:top w:val="nil"/>
              <w:left w:val="nil"/>
              <w:bottom w:val="single" w:sz="8" w:space="0" w:color="auto"/>
              <w:right w:val="single" w:sz="8" w:space="0" w:color="auto"/>
            </w:tcBorders>
            <w:vAlign w:val="center"/>
            <w:hideMark/>
          </w:tcPr>
          <w:p w14:paraId="664286DD"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1057" w:type="dxa"/>
            <w:tcBorders>
              <w:top w:val="nil"/>
              <w:left w:val="nil"/>
              <w:bottom w:val="single" w:sz="8" w:space="0" w:color="auto"/>
              <w:right w:val="single" w:sz="8" w:space="0" w:color="auto"/>
            </w:tcBorders>
            <w:vAlign w:val="center"/>
            <w:hideMark/>
          </w:tcPr>
          <w:p w14:paraId="213CB137"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77" w:type="dxa"/>
            <w:tcBorders>
              <w:top w:val="nil"/>
              <w:left w:val="nil"/>
              <w:bottom w:val="single" w:sz="8" w:space="0" w:color="auto"/>
              <w:right w:val="single" w:sz="8" w:space="0" w:color="auto"/>
            </w:tcBorders>
            <w:vAlign w:val="center"/>
            <w:hideMark/>
          </w:tcPr>
          <w:p w14:paraId="30675828"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1028" w:type="dxa"/>
            <w:tcBorders>
              <w:top w:val="nil"/>
              <w:left w:val="nil"/>
              <w:bottom w:val="single" w:sz="8" w:space="0" w:color="auto"/>
              <w:right w:val="single" w:sz="8" w:space="0" w:color="auto"/>
            </w:tcBorders>
            <w:hideMark/>
          </w:tcPr>
          <w:p w14:paraId="07ADD3D2"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1710" w:type="dxa"/>
            <w:tcBorders>
              <w:top w:val="nil"/>
              <w:left w:val="nil"/>
              <w:bottom w:val="single" w:sz="8" w:space="0" w:color="auto"/>
              <w:right w:val="single" w:sz="8" w:space="0" w:color="auto"/>
            </w:tcBorders>
            <w:vAlign w:val="center"/>
            <w:hideMark/>
          </w:tcPr>
          <w:p w14:paraId="32A3D83C"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 </w:t>
            </w:r>
          </w:p>
        </w:tc>
      </w:tr>
      <w:tr w:rsidR="00EC3478" w14:paraId="758938EE" w14:textId="77777777" w:rsidTr="006B4340">
        <w:trPr>
          <w:trHeight w:val="300"/>
        </w:trPr>
        <w:tc>
          <w:tcPr>
            <w:tcW w:w="1165" w:type="dxa"/>
            <w:tcBorders>
              <w:top w:val="nil"/>
              <w:left w:val="single" w:sz="8" w:space="0" w:color="auto"/>
              <w:bottom w:val="single" w:sz="8" w:space="0" w:color="auto"/>
              <w:right w:val="single" w:sz="8" w:space="0" w:color="auto"/>
            </w:tcBorders>
            <w:vAlign w:val="center"/>
            <w:hideMark/>
          </w:tcPr>
          <w:p w14:paraId="115FEEC9" w14:textId="77777777" w:rsidR="00EC3478" w:rsidRDefault="00EC3478" w:rsidP="006B4340">
            <w:pPr>
              <w:pStyle w:val="NormalWeb"/>
              <w:rPr>
                <w:rFonts w:ascii="Times New Roman" w:hAnsi="Times New Roman" w:cs="Times New Roman"/>
              </w:rPr>
            </w:pPr>
            <w:r>
              <w:rPr>
                <w:rFonts w:ascii="Franklin Gothic Book" w:hAnsi="Franklin Gothic Book" w:cs="Times New Roman"/>
                <w:color w:val="000000"/>
              </w:rPr>
              <w:t>CAPT</w:t>
            </w:r>
          </w:p>
        </w:tc>
        <w:tc>
          <w:tcPr>
            <w:tcW w:w="1078" w:type="dxa"/>
            <w:tcBorders>
              <w:top w:val="nil"/>
              <w:left w:val="nil"/>
              <w:bottom w:val="single" w:sz="8" w:space="0" w:color="auto"/>
              <w:right w:val="single" w:sz="8" w:space="0" w:color="auto"/>
            </w:tcBorders>
            <w:vAlign w:val="center"/>
            <w:hideMark/>
          </w:tcPr>
          <w:p w14:paraId="2858583B"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1057" w:type="dxa"/>
            <w:tcBorders>
              <w:top w:val="nil"/>
              <w:left w:val="nil"/>
              <w:bottom w:val="single" w:sz="8" w:space="0" w:color="auto"/>
              <w:right w:val="single" w:sz="8" w:space="0" w:color="auto"/>
            </w:tcBorders>
            <w:vAlign w:val="center"/>
            <w:hideMark/>
          </w:tcPr>
          <w:p w14:paraId="603DA6A6"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77" w:type="dxa"/>
            <w:tcBorders>
              <w:top w:val="nil"/>
              <w:left w:val="nil"/>
              <w:bottom w:val="single" w:sz="8" w:space="0" w:color="auto"/>
              <w:right w:val="single" w:sz="8" w:space="0" w:color="auto"/>
            </w:tcBorders>
            <w:vAlign w:val="center"/>
            <w:hideMark/>
          </w:tcPr>
          <w:p w14:paraId="382F18A1"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1028" w:type="dxa"/>
            <w:tcBorders>
              <w:top w:val="nil"/>
              <w:left w:val="nil"/>
              <w:bottom w:val="single" w:sz="8" w:space="0" w:color="auto"/>
              <w:right w:val="single" w:sz="8" w:space="0" w:color="auto"/>
            </w:tcBorders>
            <w:hideMark/>
          </w:tcPr>
          <w:p w14:paraId="01D0A8AA"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1710" w:type="dxa"/>
            <w:tcBorders>
              <w:top w:val="nil"/>
              <w:left w:val="nil"/>
              <w:bottom w:val="single" w:sz="8" w:space="0" w:color="auto"/>
              <w:right w:val="single" w:sz="8" w:space="0" w:color="auto"/>
            </w:tcBorders>
            <w:vAlign w:val="center"/>
            <w:hideMark/>
          </w:tcPr>
          <w:p w14:paraId="3CE342DF"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 </w:t>
            </w:r>
          </w:p>
        </w:tc>
      </w:tr>
      <w:tr w:rsidR="00EC3478" w14:paraId="30703399" w14:textId="77777777" w:rsidTr="006B4340">
        <w:trPr>
          <w:trHeight w:val="300"/>
        </w:trPr>
        <w:tc>
          <w:tcPr>
            <w:tcW w:w="1165" w:type="dxa"/>
            <w:tcBorders>
              <w:top w:val="nil"/>
              <w:left w:val="single" w:sz="8" w:space="0" w:color="auto"/>
              <w:bottom w:val="single" w:sz="8" w:space="0" w:color="auto"/>
              <w:right w:val="single" w:sz="8" w:space="0" w:color="auto"/>
            </w:tcBorders>
            <w:shd w:val="clear" w:color="auto" w:fill="DCE6F1"/>
            <w:vAlign w:val="center"/>
            <w:hideMark/>
          </w:tcPr>
          <w:p w14:paraId="2C5A0417" w14:textId="77777777" w:rsidR="00EC3478" w:rsidRDefault="00EC3478" w:rsidP="006B4340">
            <w:pPr>
              <w:pStyle w:val="NormalWeb"/>
              <w:rPr>
                <w:rFonts w:ascii="Times New Roman" w:hAnsi="Times New Roman" w:cs="Times New Roman"/>
              </w:rPr>
            </w:pPr>
            <w:r>
              <w:rPr>
                <w:rFonts w:ascii="Franklin Gothic Book" w:hAnsi="Franklin Gothic Book" w:cs="Times New Roman"/>
                <w:b/>
                <w:bCs/>
                <w:color w:val="000000"/>
              </w:rPr>
              <w:t>Total</w:t>
            </w:r>
          </w:p>
        </w:tc>
        <w:tc>
          <w:tcPr>
            <w:tcW w:w="1078" w:type="dxa"/>
            <w:tcBorders>
              <w:top w:val="nil"/>
              <w:left w:val="nil"/>
              <w:bottom w:val="single" w:sz="8" w:space="0" w:color="auto"/>
              <w:right w:val="single" w:sz="8" w:space="0" w:color="auto"/>
            </w:tcBorders>
            <w:shd w:val="clear" w:color="auto" w:fill="DCE6F1"/>
            <w:vAlign w:val="center"/>
            <w:hideMark/>
          </w:tcPr>
          <w:p w14:paraId="145BA320"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4</w:t>
            </w:r>
          </w:p>
        </w:tc>
        <w:tc>
          <w:tcPr>
            <w:tcW w:w="1057" w:type="dxa"/>
            <w:tcBorders>
              <w:top w:val="nil"/>
              <w:left w:val="nil"/>
              <w:bottom w:val="single" w:sz="8" w:space="0" w:color="auto"/>
              <w:right w:val="single" w:sz="8" w:space="0" w:color="auto"/>
            </w:tcBorders>
            <w:shd w:val="clear" w:color="auto" w:fill="DCE6F1"/>
            <w:vAlign w:val="center"/>
            <w:hideMark/>
          </w:tcPr>
          <w:p w14:paraId="1A8DC204"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977" w:type="dxa"/>
            <w:tcBorders>
              <w:top w:val="nil"/>
              <w:left w:val="nil"/>
              <w:bottom w:val="single" w:sz="8" w:space="0" w:color="auto"/>
              <w:right w:val="single" w:sz="8" w:space="0" w:color="auto"/>
            </w:tcBorders>
            <w:shd w:val="clear" w:color="auto" w:fill="DCE6F1"/>
            <w:vAlign w:val="center"/>
            <w:hideMark/>
          </w:tcPr>
          <w:p w14:paraId="4B58E08E"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1028" w:type="dxa"/>
            <w:tcBorders>
              <w:top w:val="nil"/>
              <w:left w:val="nil"/>
              <w:bottom w:val="single" w:sz="8" w:space="0" w:color="auto"/>
              <w:right w:val="single" w:sz="8" w:space="0" w:color="auto"/>
            </w:tcBorders>
            <w:shd w:val="clear" w:color="auto" w:fill="DCE6F1"/>
            <w:hideMark/>
          </w:tcPr>
          <w:p w14:paraId="2BAB7DE8"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2</w:t>
            </w:r>
          </w:p>
        </w:tc>
        <w:tc>
          <w:tcPr>
            <w:tcW w:w="1710" w:type="dxa"/>
            <w:tcBorders>
              <w:top w:val="nil"/>
              <w:left w:val="nil"/>
              <w:bottom w:val="single" w:sz="8" w:space="0" w:color="auto"/>
              <w:right w:val="single" w:sz="8" w:space="0" w:color="auto"/>
            </w:tcBorders>
            <w:shd w:val="clear" w:color="auto" w:fill="DCE6F1"/>
            <w:vAlign w:val="center"/>
            <w:hideMark/>
          </w:tcPr>
          <w:p w14:paraId="6D09EA58"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8</w:t>
            </w:r>
          </w:p>
        </w:tc>
      </w:tr>
    </w:tbl>
    <w:p w14:paraId="2D0A0916" w14:textId="60F7D1CF" w:rsidR="00EC3478" w:rsidRDefault="00EC3478" w:rsidP="00EC3478">
      <w:pPr>
        <w:pStyle w:val="NormalWeb"/>
      </w:pPr>
      <w:r>
        <w:rPr>
          <w:rFonts w:ascii="Franklin Gothic Book" w:hAnsi="Franklin Gothic Book"/>
          <w:color w:val="000000"/>
        </w:rPr>
        <w:lastRenderedPageBreak/>
        <w:t xml:space="preserve">Reserve Component (3165, 3105, 3107): </w:t>
      </w:r>
      <w:r>
        <w:rPr>
          <w:rFonts w:ascii="Franklin Gothic Book" w:hAnsi="Franklin Gothic Book"/>
          <w:b/>
          <w:bCs/>
          <w:color w:val="000000"/>
        </w:rPr>
        <w:t>28</w:t>
      </w:r>
    </w:p>
    <w:tbl>
      <w:tblPr>
        <w:tblW w:w="9720" w:type="dxa"/>
        <w:tblLook w:val="04A0" w:firstRow="1" w:lastRow="0" w:firstColumn="1" w:lastColumn="0" w:noHBand="0" w:noVBand="1"/>
      </w:tblPr>
      <w:tblGrid>
        <w:gridCol w:w="896"/>
        <w:gridCol w:w="810"/>
        <w:gridCol w:w="630"/>
        <w:gridCol w:w="720"/>
        <w:gridCol w:w="991"/>
        <w:gridCol w:w="900"/>
        <w:gridCol w:w="1081"/>
        <w:gridCol w:w="900"/>
        <w:gridCol w:w="991"/>
        <w:gridCol w:w="991"/>
        <w:gridCol w:w="810"/>
      </w:tblGrid>
      <w:tr w:rsidR="00EC3478" w14:paraId="07594347" w14:textId="77777777" w:rsidTr="006B4340">
        <w:trPr>
          <w:trHeight w:val="404"/>
        </w:trPr>
        <w:tc>
          <w:tcPr>
            <w:tcW w:w="895" w:type="dxa"/>
            <w:tcBorders>
              <w:top w:val="single" w:sz="8" w:space="0" w:color="auto"/>
              <w:left w:val="single" w:sz="8" w:space="0" w:color="auto"/>
              <w:bottom w:val="single" w:sz="8" w:space="0" w:color="auto"/>
              <w:right w:val="single" w:sz="8" w:space="0" w:color="auto"/>
            </w:tcBorders>
            <w:shd w:val="clear" w:color="auto" w:fill="DCE6F1"/>
            <w:vAlign w:val="center"/>
            <w:hideMark/>
          </w:tcPr>
          <w:p w14:paraId="750B5E17" w14:textId="77777777" w:rsidR="00EC3478" w:rsidRDefault="00EC3478" w:rsidP="006B4340">
            <w:pPr>
              <w:pStyle w:val="NormalWeb"/>
              <w:rPr>
                <w:rFonts w:ascii="Times New Roman" w:hAnsi="Times New Roman" w:cs="Times New Roman"/>
              </w:rPr>
            </w:pPr>
            <w:r>
              <w:rPr>
                <w:rFonts w:ascii="Franklin Gothic Book" w:hAnsi="Franklin Gothic Book" w:cs="Times New Roman"/>
                <w:b/>
                <w:bCs/>
                <w:color w:val="000000"/>
              </w:rPr>
              <w:t>Rank</w:t>
            </w:r>
          </w:p>
        </w:tc>
        <w:tc>
          <w:tcPr>
            <w:tcW w:w="810" w:type="dxa"/>
            <w:tcBorders>
              <w:top w:val="single" w:sz="8" w:space="0" w:color="auto"/>
              <w:left w:val="nil"/>
              <w:bottom w:val="single" w:sz="8" w:space="0" w:color="auto"/>
              <w:right w:val="single" w:sz="8" w:space="0" w:color="auto"/>
            </w:tcBorders>
            <w:shd w:val="clear" w:color="auto" w:fill="DCE6F1"/>
            <w:vAlign w:val="center"/>
            <w:hideMark/>
          </w:tcPr>
          <w:p w14:paraId="50259509"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sz w:val="20"/>
                <w:szCs w:val="20"/>
              </w:rPr>
              <w:t>Jordan</w:t>
            </w:r>
          </w:p>
        </w:tc>
        <w:tc>
          <w:tcPr>
            <w:tcW w:w="630" w:type="dxa"/>
            <w:tcBorders>
              <w:top w:val="single" w:sz="8" w:space="0" w:color="auto"/>
              <w:left w:val="nil"/>
              <w:bottom w:val="single" w:sz="8" w:space="0" w:color="auto"/>
              <w:right w:val="single" w:sz="8" w:space="0" w:color="auto"/>
            </w:tcBorders>
            <w:shd w:val="clear" w:color="auto" w:fill="DCE6F1"/>
            <w:vAlign w:val="center"/>
            <w:hideMark/>
          </w:tcPr>
          <w:p w14:paraId="4CD35DB3"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sz w:val="20"/>
                <w:szCs w:val="20"/>
              </w:rPr>
              <w:t>UAE</w:t>
            </w:r>
          </w:p>
        </w:tc>
        <w:tc>
          <w:tcPr>
            <w:tcW w:w="720" w:type="dxa"/>
            <w:tcBorders>
              <w:top w:val="single" w:sz="8" w:space="0" w:color="auto"/>
              <w:left w:val="nil"/>
              <w:bottom w:val="single" w:sz="8" w:space="0" w:color="auto"/>
              <w:right w:val="single" w:sz="8" w:space="0" w:color="auto"/>
            </w:tcBorders>
            <w:shd w:val="clear" w:color="auto" w:fill="DCE6F1"/>
            <w:vAlign w:val="center"/>
            <w:hideMark/>
          </w:tcPr>
          <w:p w14:paraId="63BE774A"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sz w:val="20"/>
                <w:szCs w:val="20"/>
              </w:rPr>
              <w:t>HOA</w:t>
            </w:r>
          </w:p>
        </w:tc>
        <w:tc>
          <w:tcPr>
            <w:tcW w:w="990" w:type="dxa"/>
            <w:tcBorders>
              <w:top w:val="single" w:sz="8" w:space="0" w:color="auto"/>
              <w:left w:val="nil"/>
              <w:bottom w:val="single" w:sz="8" w:space="0" w:color="auto"/>
              <w:right w:val="single" w:sz="8" w:space="0" w:color="auto"/>
            </w:tcBorders>
            <w:shd w:val="clear" w:color="auto" w:fill="DCE6F1"/>
            <w:vAlign w:val="center"/>
            <w:hideMark/>
          </w:tcPr>
          <w:p w14:paraId="1CF334DE"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sz w:val="20"/>
                <w:szCs w:val="20"/>
              </w:rPr>
              <w:t>Bahrain</w:t>
            </w:r>
          </w:p>
        </w:tc>
        <w:tc>
          <w:tcPr>
            <w:tcW w:w="900" w:type="dxa"/>
            <w:tcBorders>
              <w:top w:val="single" w:sz="8" w:space="0" w:color="auto"/>
              <w:left w:val="nil"/>
              <w:bottom w:val="single" w:sz="8" w:space="0" w:color="auto"/>
              <w:right w:val="single" w:sz="8" w:space="0" w:color="auto"/>
            </w:tcBorders>
            <w:shd w:val="clear" w:color="auto" w:fill="DCE6F1"/>
            <w:vAlign w:val="center"/>
            <w:hideMark/>
          </w:tcPr>
          <w:p w14:paraId="393FDA1A"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sz w:val="20"/>
                <w:szCs w:val="20"/>
              </w:rPr>
              <w:t>Kuwait</w:t>
            </w:r>
          </w:p>
        </w:tc>
        <w:tc>
          <w:tcPr>
            <w:tcW w:w="1080" w:type="dxa"/>
            <w:tcBorders>
              <w:top w:val="single" w:sz="8" w:space="0" w:color="auto"/>
              <w:left w:val="nil"/>
              <w:bottom w:val="single" w:sz="8" w:space="0" w:color="auto"/>
              <w:right w:val="single" w:sz="8" w:space="0" w:color="auto"/>
            </w:tcBorders>
            <w:shd w:val="clear" w:color="auto" w:fill="DCE6F1"/>
            <w:vAlign w:val="center"/>
            <w:hideMark/>
          </w:tcPr>
          <w:p w14:paraId="619EECC9"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sz w:val="20"/>
                <w:szCs w:val="20"/>
              </w:rPr>
              <w:t>Germany</w:t>
            </w:r>
          </w:p>
        </w:tc>
        <w:tc>
          <w:tcPr>
            <w:tcW w:w="900" w:type="dxa"/>
            <w:tcBorders>
              <w:top w:val="single" w:sz="8" w:space="0" w:color="auto"/>
              <w:left w:val="nil"/>
              <w:bottom w:val="single" w:sz="8" w:space="0" w:color="auto"/>
              <w:right w:val="single" w:sz="8" w:space="0" w:color="auto"/>
            </w:tcBorders>
            <w:shd w:val="clear" w:color="auto" w:fill="DCE6F1"/>
            <w:vAlign w:val="center"/>
            <w:hideMark/>
          </w:tcPr>
          <w:p w14:paraId="28EED6F4"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sz w:val="20"/>
                <w:szCs w:val="20"/>
              </w:rPr>
              <w:t>Hawaii</w:t>
            </w:r>
          </w:p>
        </w:tc>
        <w:tc>
          <w:tcPr>
            <w:tcW w:w="990" w:type="dxa"/>
            <w:tcBorders>
              <w:top w:val="single" w:sz="8" w:space="0" w:color="auto"/>
              <w:left w:val="nil"/>
              <w:bottom w:val="single" w:sz="8" w:space="0" w:color="auto"/>
              <w:right w:val="single" w:sz="8" w:space="0" w:color="auto"/>
            </w:tcBorders>
            <w:shd w:val="clear" w:color="auto" w:fill="DCE6F1"/>
            <w:vAlign w:val="center"/>
            <w:hideMark/>
          </w:tcPr>
          <w:p w14:paraId="6DB912BF"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sz w:val="20"/>
                <w:szCs w:val="20"/>
              </w:rPr>
              <w:t>Guam</w:t>
            </w:r>
          </w:p>
        </w:tc>
        <w:tc>
          <w:tcPr>
            <w:tcW w:w="990" w:type="dxa"/>
            <w:tcBorders>
              <w:top w:val="single" w:sz="8" w:space="0" w:color="auto"/>
              <w:left w:val="nil"/>
              <w:bottom w:val="single" w:sz="8" w:space="0" w:color="auto"/>
              <w:right w:val="single" w:sz="8" w:space="0" w:color="auto"/>
            </w:tcBorders>
            <w:shd w:val="clear" w:color="auto" w:fill="DCE6F1"/>
            <w:vAlign w:val="center"/>
            <w:hideMark/>
          </w:tcPr>
          <w:p w14:paraId="70112DDB"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sz w:val="20"/>
                <w:szCs w:val="20"/>
              </w:rPr>
              <w:t>CONUS</w:t>
            </w:r>
          </w:p>
        </w:tc>
        <w:tc>
          <w:tcPr>
            <w:tcW w:w="810" w:type="dxa"/>
            <w:tcBorders>
              <w:top w:val="single" w:sz="8" w:space="0" w:color="auto"/>
              <w:left w:val="nil"/>
              <w:bottom w:val="single" w:sz="8" w:space="0" w:color="auto"/>
              <w:right w:val="single" w:sz="8" w:space="0" w:color="auto"/>
            </w:tcBorders>
            <w:shd w:val="clear" w:color="auto" w:fill="DCE6F1"/>
            <w:vAlign w:val="center"/>
            <w:hideMark/>
          </w:tcPr>
          <w:p w14:paraId="5E193027"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sz w:val="20"/>
                <w:szCs w:val="20"/>
              </w:rPr>
              <w:t>Total</w:t>
            </w:r>
          </w:p>
        </w:tc>
      </w:tr>
      <w:tr w:rsidR="00EC3478" w14:paraId="27CCD527" w14:textId="77777777" w:rsidTr="006B4340">
        <w:trPr>
          <w:trHeight w:val="271"/>
        </w:trPr>
        <w:tc>
          <w:tcPr>
            <w:tcW w:w="895" w:type="dxa"/>
            <w:tcBorders>
              <w:top w:val="nil"/>
              <w:left w:val="single" w:sz="8" w:space="0" w:color="auto"/>
              <w:bottom w:val="single" w:sz="8" w:space="0" w:color="auto"/>
              <w:right w:val="single" w:sz="8" w:space="0" w:color="auto"/>
            </w:tcBorders>
            <w:vAlign w:val="center"/>
            <w:hideMark/>
          </w:tcPr>
          <w:p w14:paraId="0676BEFB" w14:textId="77777777" w:rsidR="00EC3478" w:rsidRDefault="00EC3478" w:rsidP="006B4340">
            <w:pPr>
              <w:pStyle w:val="NormalWeb"/>
              <w:rPr>
                <w:rFonts w:ascii="Times New Roman" w:hAnsi="Times New Roman" w:cs="Times New Roman"/>
              </w:rPr>
            </w:pPr>
            <w:r>
              <w:rPr>
                <w:rFonts w:ascii="Franklin Gothic Book" w:hAnsi="Franklin Gothic Book" w:cs="Times New Roman"/>
                <w:color w:val="000000"/>
              </w:rPr>
              <w:t>ENS</w:t>
            </w:r>
          </w:p>
        </w:tc>
        <w:tc>
          <w:tcPr>
            <w:tcW w:w="810" w:type="dxa"/>
            <w:tcBorders>
              <w:top w:val="nil"/>
              <w:left w:val="nil"/>
              <w:bottom w:val="single" w:sz="8" w:space="0" w:color="auto"/>
              <w:right w:val="single" w:sz="8" w:space="0" w:color="auto"/>
            </w:tcBorders>
            <w:hideMark/>
          </w:tcPr>
          <w:p w14:paraId="148961E7"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630" w:type="dxa"/>
            <w:tcBorders>
              <w:top w:val="nil"/>
              <w:left w:val="nil"/>
              <w:bottom w:val="single" w:sz="8" w:space="0" w:color="auto"/>
              <w:right w:val="single" w:sz="8" w:space="0" w:color="auto"/>
            </w:tcBorders>
            <w:hideMark/>
          </w:tcPr>
          <w:p w14:paraId="757D8FAA"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720" w:type="dxa"/>
            <w:tcBorders>
              <w:top w:val="nil"/>
              <w:left w:val="nil"/>
              <w:bottom w:val="single" w:sz="8" w:space="0" w:color="auto"/>
              <w:right w:val="single" w:sz="8" w:space="0" w:color="auto"/>
            </w:tcBorders>
            <w:hideMark/>
          </w:tcPr>
          <w:p w14:paraId="6CFD682A"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5091F364"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00" w:type="dxa"/>
            <w:tcBorders>
              <w:top w:val="nil"/>
              <w:left w:val="nil"/>
              <w:bottom w:val="single" w:sz="8" w:space="0" w:color="auto"/>
              <w:right w:val="single" w:sz="8" w:space="0" w:color="auto"/>
            </w:tcBorders>
            <w:vAlign w:val="center"/>
            <w:hideMark/>
          </w:tcPr>
          <w:p w14:paraId="0A331EF8"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1080" w:type="dxa"/>
            <w:tcBorders>
              <w:top w:val="nil"/>
              <w:left w:val="nil"/>
              <w:bottom w:val="single" w:sz="8" w:space="0" w:color="auto"/>
              <w:right w:val="single" w:sz="8" w:space="0" w:color="auto"/>
            </w:tcBorders>
            <w:vAlign w:val="center"/>
            <w:hideMark/>
          </w:tcPr>
          <w:p w14:paraId="6637C930"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00" w:type="dxa"/>
            <w:tcBorders>
              <w:top w:val="nil"/>
              <w:left w:val="nil"/>
              <w:bottom w:val="single" w:sz="8" w:space="0" w:color="auto"/>
              <w:right w:val="single" w:sz="8" w:space="0" w:color="auto"/>
            </w:tcBorders>
            <w:hideMark/>
          </w:tcPr>
          <w:p w14:paraId="052E2004"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558EEA4E"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66BF9CA8"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810" w:type="dxa"/>
            <w:tcBorders>
              <w:top w:val="nil"/>
              <w:left w:val="nil"/>
              <w:bottom w:val="single" w:sz="8" w:space="0" w:color="auto"/>
              <w:right w:val="single" w:sz="8" w:space="0" w:color="auto"/>
            </w:tcBorders>
            <w:vAlign w:val="center"/>
            <w:hideMark/>
          </w:tcPr>
          <w:p w14:paraId="5FE9CF91"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r>
      <w:tr w:rsidR="00EC3478" w14:paraId="28588D0D" w14:textId="77777777" w:rsidTr="006B4340">
        <w:trPr>
          <w:trHeight w:val="271"/>
        </w:trPr>
        <w:tc>
          <w:tcPr>
            <w:tcW w:w="895" w:type="dxa"/>
            <w:tcBorders>
              <w:top w:val="nil"/>
              <w:left w:val="single" w:sz="8" w:space="0" w:color="auto"/>
              <w:bottom w:val="single" w:sz="8" w:space="0" w:color="auto"/>
              <w:right w:val="single" w:sz="8" w:space="0" w:color="auto"/>
            </w:tcBorders>
            <w:vAlign w:val="center"/>
            <w:hideMark/>
          </w:tcPr>
          <w:p w14:paraId="781A0D16" w14:textId="77777777" w:rsidR="00EC3478" w:rsidRDefault="00EC3478" w:rsidP="006B4340">
            <w:pPr>
              <w:pStyle w:val="NormalWeb"/>
              <w:rPr>
                <w:rFonts w:ascii="Times New Roman" w:hAnsi="Times New Roman" w:cs="Times New Roman"/>
              </w:rPr>
            </w:pPr>
            <w:r>
              <w:rPr>
                <w:rFonts w:ascii="Franklin Gothic Book" w:hAnsi="Franklin Gothic Book" w:cs="Times New Roman"/>
                <w:color w:val="000000"/>
              </w:rPr>
              <w:t>LTJG</w:t>
            </w:r>
          </w:p>
        </w:tc>
        <w:tc>
          <w:tcPr>
            <w:tcW w:w="810" w:type="dxa"/>
            <w:tcBorders>
              <w:top w:val="nil"/>
              <w:left w:val="nil"/>
              <w:bottom w:val="single" w:sz="8" w:space="0" w:color="auto"/>
              <w:right w:val="single" w:sz="8" w:space="0" w:color="auto"/>
            </w:tcBorders>
            <w:hideMark/>
          </w:tcPr>
          <w:p w14:paraId="1A74EF9E"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630" w:type="dxa"/>
            <w:tcBorders>
              <w:top w:val="nil"/>
              <w:left w:val="nil"/>
              <w:bottom w:val="single" w:sz="8" w:space="0" w:color="auto"/>
              <w:right w:val="single" w:sz="8" w:space="0" w:color="auto"/>
            </w:tcBorders>
            <w:hideMark/>
          </w:tcPr>
          <w:p w14:paraId="13194629"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720" w:type="dxa"/>
            <w:tcBorders>
              <w:top w:val="nil"/>
              <w:left w:val="nil"/>
              <w:bottom w:val="single" w:sz="8" w:space="0" w:color="auto"/>
              <w:right w:val="single" w:sz="8" w:space="0" w:color="auto"/>
            </w:tcBorders>
            <w:hideMark/>
          </w:tcPr>
          <w:p w14:paraId="4BA54A7E"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1</w:t>
            </w:r>
          </w:p>
        </w:tc>
        <w:tc>
          <w:tcPr>
            <w:tcW w:w="990" w:type="dxa"/>
            <w:tcBorders>
              <w:top w:val="nil"/>
              <w:left w:val="nil"/>
              <w:bottom w:val="single" w:sz="8" w:space="0" w:color="auto"/>
              <w:right w:val="single" w:sz="8" w:space="0" w:color="auto"/>
            </w:tcBorders>
            <w:hideMark/>
          </w:tcPr>
          <w:p w14:paraId="1F279513"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1</w:t>
            </w:r>
          </w:p>
        </w:tc>
        <w:tc>
          <w:tcPr>
            <w:tcW w:w="900" w:type="dxa"/>
            <w:tcBorders>
              <w:top w:val="nil"/>
              <w:left w:val="nil"/>
              <w:bottom w:val="single" w:sz="8" w:space="0" w:color="auto"/>
              <w:right w:val="single" w:sz="8" w:space="0" w:color="auto"/>
            </w:tcBorders>
            <w:vAlign w:val="center"/>
            <w:hideMark/>
          </w:tcPr>
          <w:p w14:paraId="4C8EB073" w14:textId="77777777" w:rsidR="00EC3478" w:rsidRDefault="00EC3478" w:rsidP="006B4340"/>
        </w:tc>
        <w:tc>
          <w:tcPr>
            <w:tcW w:w="1080" w:type="dxa"/>
            <w:tcBorders>
              <w:top w:val="nil"/>
              <w:left w:val="nil"/>
              <w:bottom w:val="single" w:sz="8" w:space="0" w:color="auto"/>
              <w:right w:val="single" w:sz="8" w:space="0" w:color="auto"/>
            </w:tcBorders>
            <w:vAlign w:val="center"/>
            <w:hideMark/>
          </w:tcPr>
          <w:p w14:paraId="19140E9C" w14:textId="77777777" w:rsidR="00EC3478" w:rsidRDefault="00EC3478" w:rsidP="006B4340">
            <w:pPr>
              <w:rPr>
                <w:sz w:val="20"/>
                <w:szCs w:val="20"/>
              </w:rPr>
            </w:pPr>
          </w:p>
        </w:tc>
        <w:tc>
          <w:tcPr>
            <w:tcW w:w="900" w:type="dxa"/>
            <w:tcBorders>
              <w:top w:val="nil"/>
              <w:left w:val="nil"/>
              <w:bottom w:val="single" w:sz="8" w:space="0" w:color="auto"/>
              <w:right w:val="single" w:sz="8" w:space="0" w:color="auto"/>
            </w:tcBorders>
            <w:hideMark/>
          </w:tcPr>
          <w:p w14:paraId="3181408D" w14:textId="77777777" w:rsidR="00EC3478" w:rsidRDefault="00EC3478" w:rsidP="006B4340">
            <w:pPr>
              <w:pStyle w:val="NormalWeb"/>
              <w:jc w:val="center"/>
              <w:rPr>
                <w:rFonts w:ascii="Times New Roman" w:eastAsiaTheme="minorHAnsi"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46963ECF"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0CF46006"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810" w:type="dxa"/>
            <w:tcBorders>
              <w:top w:val="nil"/>
              <w:left w:val="nil"/>
              <w:bottom w:val="single" w:sz="8" w:space="0" w:color="auto"/>
              <w:right w:val="single" w:sz="8" w:space="0" w:color="auto"/>
            </w:tcBorders>
            <w:vAlign w:val="center"/>
            <w:hideMark/>
          </w:tcPr>
          <w:p w14:paraId="16146AF9"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2</w:t>
            </w:r>
          </w:p>
        </w:tc>
      </w:tr>
      <w:tr w:rsidR="00EC3478" w14:paraId="3E7ECE25" w14:textId="77777777" w:rsidTr="006B4340">
        <w:trPr>
          <w:trHeight w:val="271"/>
        </w:trPr>
        <w:tc>
          <w:tcPr>
            <w:tcW w:w="895" w:type="dxa"/>
            <w:tcBorders>
              <w:top w:val="nil"/>
              <w:left w:val="single" w:sz="8" w:space="0" w:color="auto"/>
              <w:bottom w:val="single" w:sz="8" w:space="0" w:color="auto"/>
              <w:right w:val="single" w:sz="8" w:space="0" w:color="auto"/>
            </w:tcBorders>
            <w:vAlign w:val="center"/>
            <w:hideMark/>
          </w:tcPr>
          <w:p w14:paraId="68280735" w14:textId="77777777" w:rsidR="00EC3478" w:rsidRDefault="00EC3478" w:rsidP="006B4340">
            <w:pPr>
              <w:pStyle w:val="NormalWeb"/>
              <w:rPr>
                <w:rFonts w:ascii="Times New Roman" w:hAnsi="Times New Roman" w:cs="Times New Roman"/>
              </w:rPr>
            </w:pPr>
            <w:r>
              <w:rPr>
                <w:rFonts w:ascii="Franklin Gothic Book" w:hAnsi="Franklin Gothic Book" w:cs="Times New Roman"/>
                <w:color w:val="000000"/>
              </w:rPr>
              <w:t>LT</w:t>
            </w:r>
          </w:p>
        </w:tc>
        <w:tc>
          <w:tcPr>
            <w:tcW w:w="810" w:type="dxa"/>
            <w:tcBorders>
              <w:top w:val="nil"/>
              <w:left w:val="nil"/>
              <w:bottom w:val="single" w:sz="8" w:space="0" w:color="auto"/>
              <w:right w:val="single" w:sz="8" w:space="0" w:color="auto"/>
            </w:tcBorders>
            <w:hideMark/>
          </w:tcPr>
          <w:p w14:paraId="62A97423"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1</w:t>
            </w:r>
          </w:p>
        </w:tc>
        <w:tc>
          <w:tcPr>
            <w:tcW w:w="630" w:type="dxa"/>
            <w:tcBorders>
              <w:top w:val="nil"/>
              <w:left w:val="nil"/>
              <w:bottom w:val="single" w:sz="8" w:space="0" w:color="auto"/>
              <w:right w:val="single" w:sz="8" w:space="0" w:color="auto"/>
            </w:tcBorders>
            <w:hideMark/>
          </w:tcPr>
          <w:p w14:paraId="19D95489"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1</w:t>
            </w:r>
          </w:p>
        </w:tc>
        <w:tc>
          <w:tcPr>
            <w:tcW w:w="720" w:type="dxa"/>
            <w:tcBorders>
              <w:top w:val="nil"/>
              <w:left w:val="nil"/>
              <w:bottom w:val="single" w:sz="8" w:space="0" w:color="auto"/>
              <w:right w:val="single" w:sz="8" w:space="0" w:color="auto"/>
            </w:tcBorders>
            <w:hideMark/>
          </w:tcPr>
          <w:p w14:paraId="418CBBE0"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5</w:t>
            </w:r>
          </w:p>
        </w:tc>
        <w:tc>
          <w:tcPr>
            <w:tcW w:w="990" w:type="dxa"/>
            <w:tcBorders>
              <w:top w:val="nil"/>
              <w:left w:val="nil"/>
              <w:bottom w:val="single" w:sz="8" w:space="0" w:color="auto"/>
              <w:right w:val="single" w:sz="8" w:space="0" w:color="auto"/>
            </w:tcBorders>
            <w:hideMark/>
          </w:tcPr>
          <w:p w14:paraId="4F104B61"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1</w:t>
            </w:r>
          </w:p>
        </w:tc>
        <w:tc>
          <w:tcPr>
            <w:tcW w:w="900" w:type="dxa"/>
            <w:tcBorders>
              <w:top w:val="nil"/>
              <w:left w:val="nil"/>
              <w:bottom w:val="single" w:sz="8" w:space="0" w:color="auto"/>
              <w:right w:val="single" w:sz="8" w:space="0" w:color="auto"/>
            </w:tcBorders>
            <w:vAlign w:val="center"/>
            <w:hideMark/>
          </w:tcPr>
          <w:p w14:paraId="3F289B42" w14:textId="77777777" w:rsidR="00EC3478" w:rsidRDefault="00EC3478" w:rsidP="006B4340"/>
        </w:tc>
        <w:tc>
          <w:tcPr>
            <w:tcW w:w="1080" w:type="dxa"/>
            <w:tcBorders>
              <w:top w:val="nil"/>
              <w:left w:val="nil"/>
              <w:bottom w:val="single" w:sz="8" w:space="0" w:color="auto"/>
              <w:right w:val="single" w:sz="8" w:space="0" w:color="auto"/>
            </w:tcBorders>
            <w:vAlign w:val="center"/>
            <w:hideMark/>
          </w:tcPr>
          <w:p w14:paraId="13D916B6" w14:textId="77777777" w:rsidR="00EC3478" w:rsidRDefault="00EC3478" w:rsidP="006B4340">
            <w:pPr>
              <w:rPr>
                <w:sz w:val="20"/>
                <w:szCs w:val="20"/>
              </w:rPr>
            </w:pPr>
          </w:p>
        </w:tc>
        <w:tc>
          <w:tcPr>
            <w:tcW w:w="900" w:type="dxa"/>
            <w:tcBorders>
              <w:top w:val="nil"/>
              <w:left w:val="nil"/>
              <w:bottom w:val="single" w:sz="8" w:space="0" w:color="auto"/>
              <w:right w:val="single" w:sz="8" w:space="0" w:color="auto"/>
            </w:tcBorders>
            <w:hideMark/>
          </w:tcPr>
          <w:p w14:paraId="0A48EE88" w14:textId="77777777" w:rsidR="00EC3478" w:rsidRDefault="00EC3478" w:rsidP="006B4340">
            <w:pPr>
              <w:pStyle w:val="NormalWeb"/>
              <w:jc w:val="center"/>
              <w:rPr>
                <w:rFonts w:ascii="Times New Roman" w:eastAsiaTheme="minorHAnsi" w:hAnsi="Times New Roman" w:cs="Times New Roman"/>
              </w:rPr>
            </w:pPr>
            <w:r>
              <w:rPr>
                <w:rFonts w:ascii="Franklin Gothic Book" w:hAnsi="Franklin Gothic Book" w:cs="Times New Roman"/>
                <w:color w:val="000000"/>
              </w:rPr>
              <w:t>1</w:t>
            </w:r>
          </w:p>
        </w:tc>
        <w:tc>
          <w:tcPr>
            <w:tcW w:w="990" w:type="dxa"/>
            <w:tcBorders>
              <w:top w:val="nil"/>
              <w:left w:val="nil"/>
              <w:bottom w:val="single" w:sz="8" w:space="0" w:color="auto"/>
              <w:right w:val="single" w:sz="8" w:space="0" w:color="auto"/>
            </w:tcBorders>
            <w:hideMark/>
          </w:tcPr>
          <w:p w14:paraId="2AF3838A"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5B0A1E72"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810" w:type="dxa"/>
            <w:tcBorders>
              <w:top w:val="nil"/>
              <w:left w:val="nil"/>
              <w:bottom w:val="single" w:sz="8" w:space="0" w:color="auto"/>
              <w:right w:val="single" w:sz="8" w:space="0" w:color="auto"/>
            </w:tcBorders>
            <w:vAlign w:val="center"/>
            <w:hideMark/>
          </w:tcPr>
          <w:p w14:paraId="2E3EE909"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9</w:t>
            </w:r>
          </w:p>
        </w:tc>
      </w:tr>
      <w:tr w:rsidR="00EC3478" w14:paraId="7B5E027F" w14:textId="77777777" w:rsidTr="006B4340">
        <w:trPr>
          <w:trHeight w:val="271"/>
        </w:trPr>
        <w:tc>
          <w:tcPr>
            <w:tcW w:w="895" w:type="dxa"/>
            <w:tcBorders>
              <w:top w:val="nil"/>
              <w:left w:val="single" w:sz="8" w:space="0" w:color="auto"/>
              <w:bottom w:val="single" w:sz="8" w:space="0" w:color="auto"/>
              <w:right w:val="single" w:sz="8" w:space="0" w:color="auto"/>
            </w:tcBorders>
            <w:vAlign w:val="center"/>
            <w:hideMark/>
          </w:tcPr>
          <w:p w14:paraId="21B72D0C" w14:textId="77777777" w:rsidR="00EC3478" w:rsidRDefault="00EC3478" w:rsidP="006B4340">
            <w:pPr>
              <w:pStyle w:val="NormalWeb"/>
              <w:rPr>
                <w:rFonts w:ascii="Times New Roman" w:hAnsi="Times New Roman" w:cs="Times New Roman"/>
              </w:rPr>
            </w:pPr>
            <w:r>
              <w:rPr>
                <w:rFonts w:ascii="Franklin Gothic Book" w:hAnsi="Franklin Gothic Book" w:cs="Times New Roman"/>
                <w:color w:val="000000"/>
              </w:rPr>
              <w:t>LCDR</w:t>
            </w:r>
          </w:p>
        </w:tc>
        <w:tc>
          <w:tcPr>
            <w:tcW w:w="810" w:type="dxa"/>
            <w:tcBorders>
              <w:top w:val="nil"/>
              <w:left w:val="nil"/>
              <w:bottom w:val="single" w:sz="8" w:space="0" w:color="auto"/>
              <w:right w:val="single" w:sz="8" w:space="0" w:color="auto"/>
            </w:tcBorders>
            <w:hideMark/>
          </w:tcPr>
          <w:p w14:paraId="0B47E367"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630" w:type="dxa"/>
            <w:tcBorders>
              <w:top w:val="nil"/>
              <w:left w:val="nil"/>
              <w:bottom w:val="single" w:sz="8" w:space="0" w:color="auto"/>
              <w:right w:val="single" w:sz="8" w:space="0" w:color="auto"/>
            </w:tcBorders>
            <w:hideMark/>
          </w:tcPr>
          <w:p w14:paraId="5FEBA92D"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720" w:type="dxa"/>
            <w:tcBorders>
              <w:top w:val="nil"/>
              <w:left w:val="nil"/>
              <w:bottom w:val="single" w:sz="8" w:space="0" w:color="auto"/>
              <w:right w:val="single" w:sz="8" w:space="0" w:color="auto"/>
            </w:tcBorders>
            <w:hideMark/>
          </w:tcPr>
          <w:p w14:paraId="6EC61D7A"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4</w:t>
            </w:r>
          </w:p>
        </w:tc>
        <w:tc>
          <w:tcPr>
            <w:tcW w:w="990" w:type="dxa"/>
            <w:tcBorders>
              <w:top w:val="nil"/>
              <w:left w:val="nil"/>
              <w:bottom w:val="single" w:sz="8" w:space="0" w:color="auto"/>
              <w:right w:val="single" w:sz="8" w:space="0" w:color="auto"/>
            </w:tcBorders>
            <w:hideMark/>
          </w:tcPr>
          <w:p w14:paraId="4165D45F"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4</w:t>
            </w:r>
          </w:p>
        </w:tc>
        <w:tc>
          <w:tcPr>
            <w:tcW w:w="900" w:type="dxa"/>
            <w:tcBorders>
              <w:top w:val="nil"/>
              <w:left w:val="nil"/>
              <w:bottom w:val="single" w:sz="8" w:space="0" w:color="auto"/>
              <w:right w:val="single" w:sz="8" w:space="0" w:color="auto"/>
            </w:tcBorders>
            <w:vAlign w:val="center"/>
            <w:hideMark/>
          </w:tcPr>
          <w:p w14:paraId="7A910E82"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1</w:t>
            </w:r>
          </w:p>
        </w:tc>
        <w:tc>
          <w:tcPr>
            <w:tcW w:w="1080" w:type="dxa"/>
            <w:tcBorders>
              <w:top w:val="nil"/>
              <w:left w:val="nil"/>
              <w:bottom w:val="single" w:sz="8" w:space="0" w:color="auto"/>
              <w:right w:val="single" w:sz="8" w:space="0" w:color="auto"/>
            </w:tcBorders>
            <w:vAlign w:val="center"/>
            <w:hideMark/>
          </w:tcPr>
          <w:p w14:paraId="29E694CD"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1</w:t>
            </w:r>
          </w:p>
        </w:tc>
        <w:tc>
          <w:tcPr>
            <w:tcW w:w="900" w:type="dxa"/>
            <w:tcBorders>
              <w:top w:val="nil"/>
              <w:left w:val="nil"/>
              <w:bottom w:val="single" w:sz="8" w:space="0" w:color="auto"/>
              <w:right w:val="single" w:sz="8" w:space="0" w:color="auto"/>
            </w:tcBorders>
            <w:hideMark/>
          </w:tcPr>
          <w:p w14:paraId="0DE754D1"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7EAD8F51"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1</w:t>
            </w:r>
          </w:p>
        </w:tc>
        <w:tc>
          <w:tcPr>
            <w:tcW w:w="990" w:type="dxa"/>
            <w:tcBorders>
              <w:top w:val="nil"/>
              <w:left w:val="nil"/>
              <w:bottom w:val="single" w:sz="8" w:space="0" w:color="auto"/>
              <w:right w:val="single" w:sz="8" w:space="0" w:color="auto"/>
            </w:tcBorders>
            <w:hideMark/>
          </w:tcPr>
          <w:p w14:paraId="63601BDF"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2</w:t>
            </w:r>
          </w:p>
        </w:tc>
        <w:tc>
          <w:tcPr>
            <w:tcW w:w="810" w:type="dxa"/>
            <w:tcBorders>
              <w:top w:val="nil"/>
              <w:left w:val="nil"/>
              <w:bottom w:val="single" w:sz="8" w:space="0" w:color="auto"/>
              <w:right w:val="single" w:sz="8" w:space="0" w:color="auto"/>
            </w:tcBorders>
            <w:vAlign w:val="center"/>
            <w:hideMark/>
          </w:tcPr>
          <w:p w14:paraId="791A272E"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13</w:t>
            </w:r>
          </w:p>
        </w:tc>
      </w:tr>
      <w:tr w:rsidR="00EC3478" w14:paraId="20B76541" w14:textId="77777777" w:rsidTr="006B4340">
        <w:trPr>
          <w:trHeight w:val="271"/>
        </w:trPr>
        <w:tc>
          <w:tcPr>
            <w:tcW w:w="895" w:type="dxa"/>
            <w:tcBorders>
              <w:top w:val="nil"/>
              <w:left w:val="single" w:sz="8" w:space="0" w:color="auto"/>
              <w:bottom w:val="single" w:sz="8" w:space="0" w:color="auto"/>
              <w:right w:val="single" w:sz="8" w:space="0" w:color="auto"/>
            </w:tcBorders>
            <w:vAlign w:val="center"/>
            <w:hideMark/>
          </w:tcPr>
          <w:p w14:paraId="6092CCD4" w14:textId="77777777" w:rsidR="00EC3478" w:rsidRDefault="00EC3478" w:rsidP="006B4340">
            <w:pPr>
              <w:pStyle w:val="NormalWeb"/>
              <w:rPr>
                <w:rFonts w:ascii="Times New Roman" w:hAnsi="Times New Roman" w:cs="Times New Roman"/>
              </w:rPr>
            </w:pPr>
            <w:r>
              <w:rPr>
                <w:rFonts w:ascii="Franklin Gothic Book" w:hAnsi="Franklin Gothic Book" w:cs="Times New Roman"/>
                <w:color w:val="000000"/>
              </w:rPr>
              <w:t>CDR</w:t>
            </w:r>
          </w:p>
        </w:tc>
        <w:tc>
          <w:tcPr>
            <w:tcW w:w="810" w:type="dxa"/>
            <w:tcBorders>
              <w:top w:val="nil"/>
              <w:left w:val="nil"/>
              <w:bottom w:val="single" w:sz="8" w:space="0" w:color="auto"/>
              <w:right w:val="single" w:sz="8" w:space="0" w:color="auto"/>
            </w:tcBorders>
            <w:hideMark/>
          </w:tcPr>
          <w:p w14:paraId="7AC8C33E"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630" w:type="dxa"/>
            <w:tcBorders>
              <w:top w:val="nil"/>
              <w:left w:val="nil"/>
              <w:bottom w:val="single" w:sz="8" w:space="0" w:color="auto"/>
              <w:right w:val="single" w:sz="8" w:space="0" w:color="auto"/>
            </w:tcBorders>
            <w:hideMark/>
          </w:tcPr>
          <w:p w14:paraId="02F726C0"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720" w:type="dxa"/>
            <w:tcBorders>
              <w:top w:val="nil"/>
              <w:left w:val="nil"/>
              <w:bottom w:val="single" w:sz="8" w:space="0" w:color="auto"/>
              <w:right w:val="single" w:sz="8" w:space="0" w:color="auto"/>
            </w:tcBorders>
            <w:hideMark/>
          </w:tcPr>
          <w:p w14:paraId="5E9645BA"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2</w:t>
            </w:r>
          </w:p>
        </w:tc>
        <w:tc>
          <w:tcPr>
            <w:tcW w:w="990" w:type="dxa"/>
            <w:tcBorders>
              <w:top w:val="nil"/>
              <w:left w:val="nil"/>
              <w:bottom w:val="single" w:sz="8" w:space="0" w:color="auto"/>
              <w:right w:val="single" w:sz="8" w:space="0" w:color="auto"/>
            </w:tcBorders>
            <w:hideMark/>
          </w:tcPr>
          <w:p w14:paraId="45FDD055"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00" w:type="dxa"/>
            <w:tcBorders>
              <w:top w:val="nil"/>
              <w:left w:val="nil"/>
              <w:bottom w:val="single" w:sz="8" w:space="0" w:color="auto"/>
              <w:right w:val="single" w:sz="8" w:space="0" w:color="auto"/>
            </w:tcBorders>
            <w:vAlign w:val="center"/>
            <w:hideMark/>
          </w:tcPr>
          <w:p w14:paraId="352E1C9B"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1</w:t>
            </w:r>
          </w:p>
        </w:tc>
        <w:tc>
          <w:tcPr>
            <w:tcW w:w="1080" w:type="dxa"/>
            <w:tcBorders>
              <w:top w:val="nil"/>
              <w:left w:val="nil"/>
              <w:bottom w:val="single" w:sz="8" w:space="0" w:color="auto"/>
              <w:right w:val="single" w:sz="8" w:space="0" w:color="auto"/>
            </w:tcBorders>
            <w:vAlign w:val="center"/>
            <w:hideMark/>
          </w:tcPr>
          <w:p w14:paraId="450C23F9" w14:textId="77777777" w:rsidR="00EC3478" w:rsidRDefault="00EC3478" w:rsidP="006B4340"/>
        </w:tc>
        <w:tc>
          <w:tcPr>
            <w:tcW w:w="900" w:type="dxa"/>
            <w:tcBorders>
              <w:top w:val="nil"/>
              <w:left w:val="nil"/>
              <w:bottom w:val="single" w:sz="8" w:space="0" w:color="auto"/>
              <w:right w:val="single" w:sz="8" w:space="0" w:color="auto"/>
            </w:tcBorders>
            <w:hideMark/>
          </w:tcPr>
          <w:p w14:paraId="7DCCF419" w14:textId="77777777" w:rsidR="00EC3478" w:rsidRDefault="00EC3478" w:rsidP="006B4340">
            <w:pPr>
              <w:pStyle w:val="NormalWeb"/>
              <w:jc w:val="center"/>
              <w:rPr>
                <w:rFonts w:ascii="Times New Roman" w:eastAsiaTheme="minorHAnsi" w:hAnsi="Times New Roman" w:cs="Times New Roman"/>
              </w:rPr>
            </w:pPr>
            <w:r>
              <w:rPr>
                <w:rFonts w:ascii="Franklin Gothic Book" w:hAnsi="Franklin Gothic Book" w:cs="Times New Roman"/>
                <w:color w:val="000000"/>
              </w:rPr>
              <w:t>1</w:t>
            </w:r>
          </w:p>
        </w:tc>
        <w:tc>
          <w:tcPr>
            <w:tcW w:w="990" w:type="dxa"/>
            <w:tcBorders>
              <w:top w:val="nil"/>
              <w:left w:val="nil"/>
              <w:bottom w:val="single" w:sz="8" w:space="0" w:color="auto"/>
              <w:right w:val="single" w:sz="8" w:space="0" w:color="auto"/>
            </w:tcBorders>
            <w:hideMark/>
          </w:tcPr>
          <w:p w14:paraId="3ABD71D2"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10C4602E"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810" w:type="dxa"/>
            <w:tcBorders>
              <w:top w:val="nil"/>
              <w:left w:val="nil"/>
              <w:bottom w:val="single" w:sz="8" w:space="0" w:color="auto"/>
              <w:right w:val="single" w:sz="8" w:space="0" w:color="auto"/>
            </w:tcBorders>
            <w:vAlign w:val="center"/>
            <w:hideMark/>
          </w:tcPr>
          <w:p w14:paraId="58AA84D9"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4</w:t>
            </w:r>
          </w:p>
        </w:tc>
      </w:tr>
      <w:tr w:rsidR="00EC3478" w14:paraId="47796826" w14:textId="77777777" w:rsidTr="006B4340">
        <w:trPr>
          <w:trHeight w:val="271"/>
        </w:trPr>
        <w:tc>
          <w:tcPr>
            <w:tcW w:w="895" w:type="dxa"/>
            <w:tcBorders>
              <w:top w:val="nil"/>
              <w:left w:val="single" w:sz="8" w:space="0" w:color="auto"/>
              <w:bottom w:val="single" w:sz="8" w:space="0" w:color="auto"/>
              <w:right w:val="single" w:sz="8" w:space="0" w:color="auto"/>
            </w:tcBorders>
            <w:vAlign w:val="center"/>
            <w:hideMark/>
          </w:tcPr>
          <w:p w14:paraId="36B44216" w14:textId="77777777" w:rsidR="00EC3478" w:rsidRDefault="00EC3478" w:rsidP="006B4340">
            <w:pPr>
              <w:pStyle w:val="NormalWeb"/>
              <w:rPr>
                <w:rFonts w:ascii="Times New Roman" w:hAnsi="Times New Roman" w:cs="Times New Roman"/>
              </w:rPr>
            </w:pPr>
            <w:r>
              <w:rPr>
                <w:rFonts w:ascii="Franklin Gothic Book" w:hAnsi="Franklin Gothic Book" w:cs="Times New Roman"/>
                <w:color w:val="000000"/>
              </w:rPr>
              <w:t>CAPT</w:t>
            </w:r>
          </w:p>
        </w:tc>
        <w:tc>
          <w:tcPr>
            <w:tcW w:w="810" w:type="dxa"/>
            <w:tcBorders>
              <w:top w:val="nil"/>
              <w:left w:val="nil"/>
              <w:bottom w:val="single" w:sz="8" w:space="0" w:color="auto"/>
              <w:right w:val="single" w:sz="8" w:space="0" w:color="auto"/>
            </w:tcBorders>
            <w:hideMark/>
          </w:tcPr>
          <w:p w14:paraId="3C5806CE"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630" w:type="dxa"/>
            <w:tcBorders>
              <w:top w:val="nil"/>
              <w:left w:val="nil"/>
              <w:bottom w:val="single" w:sz="8" w:space="0" w:color="auto"/>
              <w:right w:val="single" w:sz="8" w:space="0" w:color="auto"/>
            </w:tcBorders>
            <w:hideMark/>
          </w:tcPr>
          <w:p w14:paraId="1809EB40"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720" w:type="dxa"/>
            <w:tcBorders>
              <w:top w:val="nil"/>
              <w:left w:val="nil"/>
              <w:bottom w:val="single" w:sz="8" w:space="0" w:color="auto"/>
              <w:right w:val="single" w:sz="8" w:space="0" w:color="auto"/>
            </w:tcBorders>
            <w:hideMark/>
          </w:tcPr>
          <w:p w14:paraId="4F92A4A1"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47C29F09"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00" w:type="dxa"/>
            <w:tcBorders>
              <w:top w:val="nil"/>
              <w:left w:val="nil"/>
              <w:bottom w:val="single" w:sz="8" w:space="0" w:color="auto"/>
              <w:right w:val="single" w:sz="8" w:space="0" w:color="auto"/>
            </w:tcBorders>
            <w:vAlign w:val="center"/>
            <w:hideMark/>
          </w:tcPr>
          <w:p w14:paraId="105C015A" w14:textId="77777777" w:rsidR="00EC3478" w:rsidRDefault="00EC3478" w:rsidP="006B4340"/>
        </w:tc>
        <w:tc>
          <w:tcPr>
            <w:tcW w:w="1080" w:type="dxa"/>
            <w:tcBorders>
              <w:top w:val="nil"/>
              <w:left w:val="nil"/>
              <w:bottom w:val="single" w:sz="8" w:space="0" w:color="auto"/>
              <w:right w:val="single" w:sz="8" w:space="0" w:color="auto"/>
            </w:tcBorders>
            <w:vAlign w:val="center"/>
            <w:hideMark/>
          </w:tcPr>
          <w:p w14:paraId="34AC8E72" w14:textId="77777777" w:rsidR="00EC3478" w:rsidRDefault="00EC3478" w:rsidP="006B4340">
            <w:pPr>
              <w:rPr>
                <w:sz w:val="20"/>
                <w:szCs w:val="20"/>
              </w:rPr>
            </w:pPr>
          </w:p>
        </w:tc>
        <w:tc>
          <w:tcPr>
            <w:tcW w:w="900" w:type="dxa"/>
            <w:tcBorders>
              <w:top w:val="nil"/>
              <w:left w:val="nil"/>
              <w:bottom w:val="single" w:sz="8" w:space="0" w:color="auto"/>
              <w:right w:val="single" w:sz="8" w:space="0" w:color="auto"/>
            </w:tcBorders>
            <w:hideMark/>
          </w:tcPr>
          <w:p w14:paraId="5AE18075" w14:textId="77777777" w:rsidR="00EC3478" w:rsidRDefault="00EC3478" w:rsidP="006B4340">
            <w:pPr>
              <w:pStyle w:val="NormalWeb"/>
              <w:jc w:val="center"/>
              <w:rPr>
                <w:rFonts w:ascii="Times New Roman" w:eastAsiaTheme="minorHAnsi"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1809E891"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990" w:type="dxa"/>
            <w:tcBorders>
              <w:top w:val="nil"/>
              <w:left w:val="nil"/>
              <w:bottom w:val="single" w:sz="8" w:space="0" w:color="auto"/>
              <w:right w:val="single" w:sz="8" w:space="0" w:color="auto"/>
            </w:tcBorders>
            <w:hideMark/>
          </w:tcPr>
          <w:p w14:paraId="4F2BB0E8"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color w:val="000000"/>
              </w:rPr>
              <w:t> </w:t>
            </w:r>
          </w:p>
        </w:tc>
        <w:tc>
          <w:tcPr>
            <w:tcW w:w="810" w:type="dxa"/>
            <w:tcBorders>
              <w:top w:val="nil"/>
              <w:left w:val="nil"/>
              <w:bottom w:val="single" w:sz="8" w:space="0" w:color="auto"/>
              <w:right w:val="single" w:sz="8" w:space="0" w:color="auto"/>
            </w:tcBorders>
            <w:vAlign w:val="center"/>
            <w:hideMark/>
          </w:tcPr>
          <w:p w14:paraId="5A2E90E4" w14:textId="77777777" w:rsidR="00EC3478" w:rsidRDefault="00EC3478" w:rsidP="006B4340"/>
        </w:tc>
      </w:tr>
      <w:tr w:rsidR="00EC3478" w14:paraId="378EE8A3" w14:textId="77777777" w:rsidTr="006B4340">
        <w:trPr>
          <w:trHeight w:val="242"/>
        </w:trPr>
        <w:tc>
          <w:tcPr>
            <w:tcW w:w="895" w:type="dxa"/>
            <w:tcBorders>
              <w:top w:val="nil"/>
              <w:left w:val="single" w:sz="8" w:space="0" w:color="auto"/>
              <w:bottom w:val="single" w:sz="8" w:space="0" w:color="auto"/>
              <w:right w:val="single" w:sz="8" w:space="0" w:color="auto"/>
            </w:tcBorders>
            <w:shd w:val="clear" w:color="auto" w:fill="DCE6F1"/>
            <w:vAlign w:val="center"/>
            <w:hideMark/>
          </w:tcPr>
          <w:p w14:paraId="179D542C" w14:textId="77777777" w:rsidR="00EC3478" w:rsidRDefault="00EC3478" w:rsidP="006B4340">
            <w:pPr>
              <w:pStyle w:val="NormalWeb"/>
              <w:rPr>
                <w:rFonts w:ascii="Times New Roman" w:eastAsiaTheme="minorHAnsi" w:hAnsi="Times New Roman" w:cs="Times New Roman"/>
              </w:rPr>
            </w:pPr>
            <w:r>
              <w:rPr>
                <w:rFonts w:ascii="Franklin Gothic Book" w:hAnsi="Franklin Gothic Book" w:cs="Times New Roman"/>
                <w:b/>
                <w:bCs/>
                <w:color w:val="000000"/>
              </w:rPr>
              <w:t>Total</w:t>
            </w:r>
          </w:p>
        </w:tc>
        <w:tc>
          <w:tcPr>
            <w:tcW w:w="810" w:type="dxa"/>
            <w:tcBorders>
              <w:top w:val="nil"/>
              <w:left w:val="nil"/>
              <w:bottom w:val="single" w:sz="8" w:space="0" w:color="auto"/>
              <w:right w:val="single" w:sz="8" w:space="0" w:color="auto"/>
            </w:tcBorders>
            <w:shd w:val="clear" w:color="auto" w:fill="DCE6F1"/>
            <w:hideMark/>
          </w:tcPr>
          <w:p w14:paraId="09B2D1B6"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630" w:type="dxa"/>
            <w:tcBorders>
              <w:top w:val="nil"/>
              <w:left w:val="nil"/>
              <w:bottom w:val="single" w:sz="8" w:space="0" w:color="auto"/>
              <w:right w:val="single" w:sz="8" w:space="0" w:color="auto"/>
            </w:tcBorders>
            <w:shd w:val="clear" w:color="auto" w:fill="DCE6F1"/>
            <w:hideMark/>
          </w:tcPr>
          <w:p w14:paraId="2C23EFA9"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720" w:type="dxa"/>
            <w:tcBorders>
              <w:top w:val="nil"/>
              <w:left w:val="nil"/>
              <w:bottom w:val="single" w:sz="8" w:space="0" w:color="auto"/>
              <w:right w:val="single" w:sz="8" w:space="0" w:color="auto"/>
            </w:tcBorders>
            <w:shd w:val="clear" w:color="auto" w:fill="DCE6F1"/>
            <w:hideMark/>
          </w:tcPr>
          <w:p w14:paraId="79ADF73D"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12</w:t>
            </w:r>
          </w:p>
        </w:tc>
        <w:tc>
          <w:tcPr>
            <w:tcW w:w="990" w:type="dxa"/>
            <w:tcBorders>
              <w:top w:val="nil"/>
              <w:left w:val="nil"/>
              <w:bottom w:val="single" w:sz="8" w:space="0" w:color="auto"/>
              <w:right w:val="single" w:sz="8" w:space="0" w:color="auto"/>
            </w:tcBorders>
            <w:shd w:val="clear" w:color="auto" w:fill="DCE6F1"/>
            <w:hideMark/>
          </w:tcPr>
          <w:p w14:paraId="21F2DEFD"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6</w:t>
            </w:r>
          </w:p>
        </w:tc>
        <w:tc>
          <w:tcPr>
            <w:tcW w:w="900" w:type="dxa"/>
            <w:tcBorders>
              <w:top w:val="nil"/>
              <w:left w:val="nil"/>
              <w:bottom w:val="single" w:sz="8" w:space="0" w:color="auto"/>
              <w:right w:val="single" w:sz="8" w:space="0" w:color="auto"/>
            </w:tcBorders>
            <w:shd w:val="clear" w:color="auto" w:fill="DCE6F1"/>
            <w:vAlign w:val="center"/>
            <w:hideMark/>
          </w:tcPr>
          <w:p w14:paraId="7D616540"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2</w:t>
            </w:r>
          </w:p>
        </w:tc>
        <w:tc>
          <w:tcPr>
            <w:tcW w:w="1080" w:type="dxa"/>
            <w:tcBorders>
              <w:top w:val="nil"/>
              <w:left w:val="nil"/>
              <w:bottom w:val="single" w:sz="8" w:space="0" w:color="auto"/>
              <w:right w:val="single" w:sz="8" w:space="0" w:color="auto"/>
            </w:tcBorders>
            <w:shd w:val="clear" w:color="auto" w:fill="DCE6F1"/>
            <w:vAlign w:val="center"/>
            <w:hideMark/>
          </w:tcPr>
          <w:p w14:paraId="1C76442F"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900" w:type="dxa"/>
            <w:tcBorders>
              <w:top w:val="nil"/>
              <w:left w:val="nil"/>
              <w:bottom w:val="single" w:sz="8" w:space="0" w:color="auto"/>
              <w:right w:val="single" w:sz="8" w:space="0" w:color="auto"/>
            </w:tcBorders>
            <w:shd w:val="clear" w:color="auto" w:fill="DCE6F1"/>
            <w:hideMark/>
          </w:tcPr>
          <w:p w14:paraId="00228357"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2</w:t>
            </w:r>
          </w:p>
        </w:tc>
        <w:tc>
          <w:tcPr>
            <w:tcW w:w="990" w:type="dxa"/>
            <w:tcBorders>
              <w:top w:val="nil"/>
              <w:left w:val="nil"/>
              <w:bottom w:val="single" w:sz="8" w:space="0" w:color="auto"/>
              <w:right w:val="single" w:sz="8" w:space="0" w:color="auto"/>
            </w:tcBorders>
            <w:shd w:val="clear" w:color="auto" w:fill="DCE6F1"/>
            <w:hideMark/>
          </w:tcPr>
          <w:p w14:paraId="47153FED"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1</w:t>
            </w:r>
          </w:p>
        </w:tc>
        <w:tc>
          <w:tcPr>
            <w:tcW w:w="990" w:type="dxa"/>
            <w:tcBorders>
              <w:top w:val="nil"/>
              <w:left w:val="nil"/>
              <w:bottom w:val="single" w:sz="8" w:space="0" w:color="auto"/>
              <w:right w:val="single" w:sz="8" w:space="0" w:color="auto"/>
            </w:tcBorders>
            <w:shd w:val="clear" w:color="auto" w:fill="DCE6F1"/>
            <w:hideMark/>
          </w:tcPr>
          <w:p w14:paraId="15423E18"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2</w:t>
            </w:r>
          </w:p>
        </w:tc>
        <w:tc>
          <w:tcPr>
            <w:tcW w:w="810" w:type="dxa"/>
            <w:tcBorders>
              <w:top w:val="nil"/>
              <w:left w:val="nil"/>
              <w:bottom w:val="single" w:sz="8" w:space="0" w:color="auto"/>
              <w:right w:val="single" w:sz="8" w:space="0" w:color="auto"/>
            </w:tcBorders>
            <w:shd w:val="clear" w:color="auto" w:fill="DCE6F1"/>
            <w:vAlign w:val="center"/>
            <w:hideMark/>
          </w:tcPr>
          <w:p w14:paraId="2954DC29" w14:textId="77777777" w:rsidR="00EC3478" w:rsidRDefault="00EC3478" w:rsidP="006B4340">
            <w:pPr>
              <w:pStyle w:val="NormalWeb"/>
              <w:jc w:val="center"/>
              <w:rPr>
                <w:rFonts w:ascii="Times New Roman" w:hAnsi="Times New Roman" w:cs="Times New Roman"/>
              </w:rPr>
            </w:pPr>
            <w:r>
              <w:rPr>
                <w:rFonts w:ascii="Franklin Gothic Book" w:hAnsi="Franklin Gothic Book" w:cs="Times New Roman"/>
                <w:b/>
                <w:bCs/>
                <w:color w:val="000000"/>
              </w:rPr>
              <w:t>28</w:t>
            </w:r>
          </w:p>
        </w:tc>
      </w:tr>
    </w:tbl>
    <w:p w14:paraId="007F8398" w14:textId="77777777" w:rsidR="00EC3478" w:rsidRDefault="00EC3478" w:rsidP="00EC3478">
      <w:pPr>
        <w:pStyle w:val="NormalWeb"/>
      </w:pPr>
      <w:r>
        <w:rPr>
          <w:rFonts w:ascii="Franklin Gothic Book" w:hAnsi="Franklin Gothic Book"/>
          <w:color w:val="000000"/>
        </w:rPr>
        <w:t>*Data pulled 08 March 2024 from Individual Augmentation Portal represents count of Boots on Ground (BOG) at time of data pull.</w:t>
      </w:r>
    </w:p>
    <w:p w14:paraId="36E8118C" w14:textId="77777777" w:rsidR="00EC3478" w:rsidRDefault="00EC3478" w:rsidP="00EC3478">
      <w:pPr>
        <w:pStyle w:val="NormalWeb"/>
      </w:pPr>
      <w:r>
        <w:rPr>
          <w:rFonts w:ascii="Franklin Gothic Book" w:hAnsi="Franklin Gothic Book"/>
          <w:color w:val="000000"/>
          <w:u w:val="single"/>
        </w:rPr>
        <w:t>NOTE</w:t>
      </w:r>
      <w:r>
        <w:rPr>
          <w:rFonts w:ascii="Franklin Gothic Book" w:hAnsi="Franklin Gothic Book"/>
          <w:color w:val="000000"/>
        </w:rPr>
        <w:t xml:space="preserve">: Mobilizations, IAs, and GSAs range from 6-12 months.  Once assigned, GSA opportunities are updated and posted to </w:t>
      </w:r>
      <w:hyperlink r:id="rId50" w:history="1">
        <w:r>
          <w:rPr>
            <w:rStyle w:val="Hyperlink"/>
            <w:rFonts w:ascii="Franklin Gothic Book" w:hAnsi="Franklin Gothic Book"/>
          </w:rPr>
          <w:t>Supply Corps’ GSA Detailer page</w:t>
        </w:r>
      </w:hyperlink>
      <w:r>
        <w:rPr>
          <w:rFonts w:ascii="Franklin Gothic Book" w:hAnsi="Franklin Gothic Book"/>
          <w:color w:val="000000"/>
        </w:rPr>
        <w:t> on MyNavy HR and the eSUPPO app via Billets &gt; TAR/GSA function</w:t>
      </w:r>
      <w:r>
        <w:rPr>
          <w:rFonts w:ascii="Franklin Gothic Book" w:hAnsi="Franklin Gothic Book"/>
          <w:color w:val="4F81BD"/>
        </w:rPr>
        <w:t>.</w:t>
      </w:r>
    </w:p>
    <w:p w14:paraId="1C0750DD" w14:textId="77777777" w:rsidR="00336D08" w:rsidRPr="004C784F" w:rsidRDefault="00336D08" w:rsidP="00336D08">
      <w:pPr>
        <w:rPr>
          <w:rFonts w:ascii="Franklin Gothic Book" w:hAnsi="Franklin Gothic Book"/>
          <w:color w:val="4472C4" w:themeColor="accent1"/>
        </w:rPr>
      </w:pPr>
    </w:p>
    <w:p w14:paraId="676CD89C" w14:textId="1A25B9AA" w:rsidR="00336D08" w:rsidRPr="00336D08" w:rsidRDefault="00336D08" w:rsidP="00336D08">
      <w:pPr>
        <w:pStyle w:val="TOC1"/>
        <w:rPr>
          <w:b w:val="0"/>
          <w:bCs/>
          <w:i w:val="0"/>
          <w:iCs/>
        </w:rPr>
      </w:pPr>
    </w:p>
    <w:sectPr w:rsidR="00336D08" w:rsidRPr="00336D08" w:rsidSect="00174BF2">
      <w:type w:val="continuous"/>
      <w:pgSz w:w="12240" w:h="15840" w:code="1"/>
      <w:pgMar w:top="360" w:right="864" w:bottom="360" w:left="864" w:header="288"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E378F8" w14:textId="77777777" w:rsidR="00BB4440" w:rsidRDefault="00BB4440" w:rsidP="00CE117D">
      <w:r>
        <w:separator/>
      </w:r>
    </w:p>
  </w:endnote>
  <w:endnote w:type="continuationSeparator" w:id="0">
    <w:p w14:paraId="4F830009" w14:textId="77777777" w:rsidR="00BB4440" w:rsidRDefault="00BB4440" w:rsidP="00CE1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HDNHP+TimesNewRoman,Bold">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Roboto Slab">
    <w:charset w:val="00"/>
    <w:family w:val="auto"/>
    <w:pitch w:val="variable"/>
    <w:sig w:usb0="000004FF" w:usb1="8000405F" w:usb2="00000022" w:usb3="00000000" w:csb0="0000019F" w:csb1="00000000"/>
  </w:font>
  <w:font w:name="Sitka Heading">
    <w:panose1 w:val="02000505000000020004"/>
    <w:charset w:val="00"/>
    <w:family w:val="auto"/>
    <w:pitch w:val="variable"/>
    <w:sig w:usb0="A00002EF" w:usb1="4000204B" w:usb2="00000000" w:usb3="00000000" w:csb0="0000019F" w:csb1="00000000"/>
  </w:font>
  <w:font w:name="Modern No. 20">
    <w:panose1 w:val="0207070407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1400552"/>
      <w:docPartObj>
        <w:docPartGallery w:val="Page Numbers (Bottom of Page)"/>
        <w:docPartUnique/>
      </w:docPartObj>
    </w:sdtPr>
    <w:sdtEndPr>
      <w:rPr>
        <w:rFonts w:ascii="Franklin Gothic Book" w:hAnsi="Franklin Gothic Book"/>
        <w:noProof/>
      </w:rPr>
    </w:sdtEndPr>
    <w:sdtContent>
      <w:p w14:paraId="4004213F" w14:textId="76CC72B2" w:rsidR="00F969AC" w:rsidRPr="00CE117D" w:rsidRDefault="00F969AC">
        <w:pPr>
          <w:pStyle w:val="Footer"/>
          <w:jc w:val="right"/>
          <w:rPr>
            <w:rFonts w:ascii="Franklin Gothic Book" w:hAnsi="Franklin Gothic Book"/>
          </w:rPr>
        </w:pPr>
        <w:r w:rsidRPr="00CE117D">
          <w:rPr>
            <w:rFonts w:ascii="Franklin Gothic Book" w:hAnsi="Franklin Gothic Book"/>
          </w:rPr>
          <w:fldChar w:fldCharType="begin"/>
        </w:r>
        <w:r w:rsidRPr="00CE117D">
          <w:rPr>
            <w:rFonts w:ascii="Franklin Gothic Book" w:hAnsi="Franklin Gothic Book"/>
          </w:rPr>
          <w:instrText xml:space="preserve"> PAGE   \* MERGEFORMAT </w:instrText>
        </w:r>
        <w:r w:rsidRPr="00CE117D">
          <w:rPr>
            <w:rFonts w:ascii="Franklin Gothic Book" w:hAnsi="Franklin Gothic Book"/>
          </w:rPr>
          <w:fldChar w:fldCharType="separate"/>
        </w:r>
        <w:r w:rsidR="00F6340E">
          <w:rPr>
            <w:rFonts w:ascii="Franklin Gothic Book" w:hAnsi="Franklin Gothic Book"/>
            <w:noProof/>
          </w:rPr>
          <w:t>2</w:t>
        </w:r>
        <w:r w:rsidRPr="00CE117D">
          <w:rPr>
            <w:rFonts w:ascii="Franklin Gothic Book" w:hAnsi="Franklin Gothic Book"/>
            <w:noProof/>
          </w:rPr>
          <w:fldChar w:fldCharType="end"/>
        </w:r>
      </w:p>
    </w:sdtContent>
  </w:sdt>
  <w:p w14:paraId="40FCCCCE" w14:textId="77777777" w:rsidR="00F969AC" w:rsidRDefault="00F969AC">
    <w:pPr>
      <w:pStyle w:val="Footer"/>
    </w:pPr>
  </w:p>
  <w:p w14:paraId="563C8BFC" w14:textId="77777777" w:rsidR="00F969AC" w:rsidRDefault="00F969A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68F73" w14:textId="77777777" w:rsidR="00BB4440" w:rsidRDefault="00BB4440" w:rsidP="00CE117D">
      <w:r>
        <w:separator/>
      </w:r>
    </w:p>
  </w:footnote>
  <w:footnote w:type="continuationSeparator" w:id="0">
    <w:p w14:paraId="7E9E08B1" w14:textId="77777777" w:rsidR="00BB4440" w:rsidRDefault="00BB4440" w:rsidP="00CE1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198DF" w14:textId="094CFAB5" w:rsidR="00F969AC" w:rsidRDefault="00F6340E">
    <w:pPr>
      <w:pStyle w:val="Header"/>
    </w:pPr>
    <w:r>
      <w:rPr>
        <w:noProof/>
        <w14:ligatures w14:val="standardContextual"/>
      </w:rPr>
      <w:pict w14:anchorId="693AB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582266" o:spid="_x0000_s1062" type="#_x0000_t75" style="position:absolute;margin-left:0;margin-top:0;width:471.75pt;height:357.75pt;z-index:-251657216;mso-position-horizontal:center;mso-position-horizontal-relative:margin;mso-position-vertical:center;mso-position-vertical-relative:margin" o:allowincell="f">
          <v:imagedata r:id="rId1" o:title="Oakleaf faded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B7355" w14:textId="0BF28250" w:rsidR="00F969AC" w:rsidRDefault="00F6340E">
    <w:pPr>
      <w:pStyle w:val="Header"/>
    </w:pPr>
    <w:r>
      <w:rPr>
        <w:noProof/>
        <w14:ligatures w14:val="standardContextual"/>
      </w:rPr>
      <w:pict w14:anchorId="717DF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582267" o:spid="_x0000_s1063" type="#_x0000_t75" style="position:absolute;margin-left:0;margin-top:0;width:471.75pt;height:357.75pt;z-index:-251656192;mso-position-horizontal:center;mso-position-horizontal-relative:margin;mso-position-vertical:center;mso-position-vertical-relative:margin" o:allowincell="f">
          <v:imagedata r:id="rId1" o:title="Oakleaf faded3"/>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FFC70" w14:textId="1887ACC7" w:rsidR="00F969AC" w:rsidRDefault="00F6340E">
    <w:pPr>
      <w:pStyle w:val="Header"/>
    </w:pPr>
    <w:r>
      <w:rPr>
        <w:noProof/>
        <w14:ligatures w14:val="standardContextual"/>
      </w:rPr>
      <w:pict w14:anchorId="27FBF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582265" o:spid="_x0000_s1061" type="#_x0000_t75" style="position:absolute;margin-left:0;margin-top:0;width:471.75pt;height:357.75pt;z-index:-251658240;mso-position-horizontal:center;mso-position-horizontal-relative:margin;mso-position-vertical:center;mso-position-vertical-relative:margin" o:allowincell="f">
          <v:imagedata r:id="rId1" o:title="Oakleaf faded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B2BC3"/>
    <w:multiLevelType w:val="hybridMultilevel"/>
    <w:tmpl w:val="FD7ACE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256CFF"/>
    <w:multiLevelType w:val="hybridMultilevel"/>
    <w:tmpl w:val="663456E6"/>
    <w:lvl w:ilvl="0" w:tplc="C44ACE6E">
      <w:start w:val="1"/>
      <w:numFmt w:val="bullet"/>
      <w:pStyle w:val="Bullets"/>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4E798E"/>
    <w:multiLevelType w:val="hybridMultilevel"/>
    <w:tmpl w:val="14C2B688"/>
    <w:lvl w:ilvl="0" w:tplc="BC967990">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D143F6"/>
    <w:multiLevelType w:val="hybridMultilevel"/>
    <w:tmpl w:val="0C848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A856AE"/>
    <w:multiLevelType w:val="hybridMultilevel"/>
    <w:tmpl w:val="33FC9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EA5AE6"/>
    <w:multiLevelType w:val="hybridMultilevel"/>
    <w:tmpl w:val="C9A417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F37A5C"/>
    <w:multiLevelType w:val="hybridMultilevel"/>
    <w:tmpl w:val="DB829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0525EA"/>
    <w:multiLevelType w:val="hybridMultilevel"/>
    <w:tmpl w:val="A66CF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B54D2"/>
    <w:multiLevelType w:val="hybridMultilevel"/>
    <w:tmpl w:val="9F561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C912B0"/>
    <w:multiLevelType w:val="hybridMultilevel"/>
    <w:tmpl w:val="15A4A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0A7713"/>
    <w:multiLevelType w:val="hybridMultilevel"/>
    <w:tmpl w:val="E81AB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877A98"/>
    <w:multiLevelType w:val="hybridMultilevel"/>
    <w:tmpl w:val="EFA41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7215F0"/>
    <w:multiLevelType w:val="hybridMultilevel"/>
    <w:tmpl w:val="788025CC"/>
    <w:lvl w:ilvl="0" w:tplc="04090003">
      <w:start w:val="1"/>
      <w:numFmt w:val="bullet"/>
      <w:lvlText w:val="o"/>
      <w:lvlJc w:val="left"/>
      <w:pPr>
        <w:ind w:left="360" w:hanging="360"/>
      </w:pPr>
      <w:rPr>
        <w:rFonts w:ascii="Courier New" w:hAnsi="Courier New" w:cs="Courier New" w:hint="default"/>
      </w:rPr>
    </w:lvl>
    <w:lvl w:ilvl="1" w:tplc="04090001">
      <w:start w:val="1"/>
      <w:numFmt w:val="bullet"/>
      <w:lvlText w:val=""/>
      <w:lvlJc w:val="left"/>
      <w:pPr>
        <w:ind w:left="0" w:hanging="360"/>
      </w:pPr>
      <w:rPr>
        <w:rFonts w:ascii="Symbol" w:hAnsi="Symbol"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0E00C16"/>
    <w:multiLevelType w:val="hybridMultilevel"/>
    <w:tmpl w:val="05CA55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D97CD2"/>
    <w:multiLevelType w:val="hybridMultilevel"/>
    <w:tmpl w:val="99F86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155D85"/>
    <w:multiLevelType w:val="hybridMultilevel"/>
    <w:tmpl w:val="09C08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80063F"/>
    <w:multiLevelType w:val="hybridMultilevel"/>
    <w:tmpl w:val="83A86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DF07D0"/>
    <w:multiLevelType w:val="hybridMultilevel"/>
    <w:tmpl w:val="400A3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CB53D9"/>
    <w:multiLevelType w:val="hybridMultilevel"/>
    <w:tmpl w:val="CD0CE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736EF7"/>
    <w:multiLevelType w:val="hybridMultilevel"/>
    <w:tmpl w:val="80166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7D3F05"/>
    <w:multiLevelType w:val="hybridMultilevel"/>
    <w:tmpl w:val="C6D44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2E3A4F"/>
    <w:multiLevelType w:val="hybridMultilevel"/>
    <w:tmpl w:val="6D4ED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2753F2"/>
    <w:multiLevelType w:val="hybridMultilevel"/>
    <w:tmpl w:val="6D9C6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854EBB"/>
    <w:multiLevelType w:val="hybridMultilevel"/>
    <w:tmpl w:val="3FC01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723669C"/>
    <w:multiLevelType w:val="hybridMultilevel"/>
    <w:tmpl w:val="EC1A374A"/>
    <w:lvl w:ilvl="0" w:tplc="250ED24A">
      <w:numFmt w:val="bullet"/>
      <w:lvlText w:val="-"/>
      <w:lvlJc w:val="left"/>
      <w:pPr>
        <w:ind w:left="720" w:hanging="360"/>
      </w:pPr>
      <w:rPr>
        <w:rFonts w:ascii="Franklin Gothic Book" w:eastAsia="Times New Roman" w:hAnsi="Franklin Gothic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513137"/>
    <w:multiLevelType w:val="hybridMultilevel"/>
    <w:tmpl w:val="6E7035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C80539"/>
    <w:multiLevelType w:val="hybridMultilevel"/>
    <w:tmpl w:val="0686B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520D59"/>
    <w:multiLevelType w:val="hybridMultilevel"/>
    <w:tmpl w:val="61E40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3"/>
  </w:num>
  <w:num w:numId="3">
    <w:abstractNumId w:val="13"/>
  </w:num>
  <w:num w:numId="4">
    <w:abstractNumId w:val="6"/>
  </w:num>
  <w:num w:numId="5">
    <w:abstractNumId w:val="25"/>
  </w:num>
  <w:num w:numId="6">
    <w:abstractNumId w:val="10"/>
  </w:num>
  <w:num w:numId="7">
    <w:abstractNumId w:val="14"/>
  </w:num>
  <w:num w:numId="8">
    <w:abstractNumId w:val="20"/>
  </w:num>
  <w:num w:numId="9">
    <w:abstractNumId w:val="26"/>
  </w:num>
  <w:num w:numId="10">
    <w:abstractNumId w:val="11"/>
  </w:num>
  <w:num w:numId="11">
    <w:abstractNumId w:val="15"/>
  </w:num>
  <w:num w:numId="12">
    <w:abstractNumId w:val="21"/>
  </w:num>
  <w:num w:numId="13">
    <w:abstractNumId w:val="24"/>
  </w:num>
  <w:num w:numId="14">
    <w:abstractNumId w:val="2"/>
  </w:num>
  <w:num w:numId="15">
    <w:abstractNumId w:val="16"/>
  </w:num>
  <w:num w:numId="16">
    <w:abstractNumId w:val="3"/>
  </w:num>
  <w:num w:numId="17">
    <w:abstractNumId w:val="18"/>
  </w:num>
  <w:num w:numId="18">
    <w:abstractNumId w:val="4"/>
  </w:num>
  <w:num w:numId="19">
    <w:abstractNumId w:val="8"/>
  </w:num>
  <w:num w:numId="20">
    <w:abstractNumId w:val="5"/>
  </w:num>
  <w:num w:numId="21">
    <w:abstractNumId w:val="12"/>
  </w:num>
  <w:num w:numId="22">
    <w:abstractNumId w:val="27"/>
  </w:num>
  <w:num w:numId="23">
    <w:abstractNumId w:val="0"/>
  </w:num>
  <w:num w:numId="24">
    <w:abstractNumId w:val="7"/>
  </w:num>
  <w:num w:numId="25">
    <w:abstractNumId w:val="17"/>
  </w:num>
  <w:num w:numId="26">
    <w:abstractNumId w:val="9"/>
  </w:num>
  <w:num w:numId="27">
    <w:abstractNumId w:val="22"/>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readOnly" w:enforcement="1" w:cryptProviderType="rsaAES" w:cryptAlgorithmClass="hash" w:cryptAlgorithmType="typeAny" w:cryptAlgorithmSid="14" w:cryptSpinCount="100000" w:hash="8pdo49Ej7FSjX/ZrNkVFaXdx09tiRNktuF/H4D5DKCDsjYnQ5417k8L11QI22D8fxufEGoY1SoYe8hpAoTS85w==" w:salt="WsNW53Y00eRKThEF6WfqqA=="/>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D08"/>
    <w:rsid w:val="00004CF8"/>
    <w:rsid w:val="00017E1D"/>
    <w:rsid w:val="00020D3D"/>
    <w:rsid w:val="00026C6D"/>
    <w:rsid w:val="00027508"/>
    <w:rsid w:val="000347AA"/>
    <w:rsid w:val="0003531C"/>
    <w:rsid w:val="00042064"/>
    <w:rsid w:val="000515FA"/>
    <w:rsid w:val="00057445"/>
    <w:rsid w:val="0006727D"/>
    <w:rsid w:val="0009179C"/>
    <w:rsid w:val="000A3429"/>
    <w:rsid w:val="000B1A52"/>
    <w:rsid w:val="000E62DC"/>
    <w:rsid w:val="000E7A2E"/>
    <w:rsid w:val="00101E7D"/>
    <w:rsid w:val="00113696"/>
    <w:rsid w:val="00114A5D"/>
    <w:rsid w:val="001308A3"/>
    <w:rsid w:val="0013336F"/>
    <w:rsid w:val="00142061"/>
    <w:rsid w:val="00145B6A"/>
    <w:rsid w:val="0015387D"/>
    <w:rsid w:val="00154516"/>
    <w:rsid w:val="001608A5"/>
    <w:rsid w:val="00162343"/>
    <w:rsid w:val="00166687"/>
    <w:rsid w:val="00174559"/>
    <w:rsid w:val="00174BF2"/>
    <w:rsid w:val="00197DCD"/>
    <w:rsid w:val="001A2596"/>
    <w:rsid w:val="001C5A40"/>
    <w:rsid w:val="001D6055"/>
    <w:rsid w:val="001E6969"/>
    <w:rsid w:val="001F0EAC"/>
    <w:rsid w:val="00205436"/>
    <w:rsid w:val="002121AF"/>
    <w:rsid w:val="002138AA"/>
    <w:rsid w:val="00215C06"/>
    <w:rsid w:val="00227528"/>
    <w:rsid w:val="00245506"/>
    <w:rsid w:val="002465C2"/>
    <w:rsid w:val="00253DB9"/>
    <w:rsid w:val="0026338D"/>
    <w:rsid w:val="00263BC3"/>
    <w:rsid w:val="0026496F"/>
    <w:rsid w:val="00270375"/>
    <w:rsid w:val="002758E1"/>
    <w:rsid w:val="002A70A9"/>
    <w:rsid w:val="002C1249"/>
    <w:rsid w:val="002C62C6"/>
    <w:rsid w:val="002D172E"/>
    <w:rsid w:val="002E077D"/>
    <w:rsid w:val="002E0F32"/>
    <w:rsid w:val="002E6AB2"/>
    <w:rsid w:val="0030042B"/>
    <w:rsid w:val="003046CD"/>
    <w:rsid w:val="00310395"/>
    <w:rsid w:val="00310716"/>
    <w:rsid w:val="00316FF0"/>
    <w:rsid w:val="003211DF"/>
    <w:rsid w:val="00331372"/>
    <w:rsid w:val="00336D08"/>
    <w:rsid w:val="003432D7"/>
    <w:rsid w:val="003523DD"/>
    <w:rsid w:val="00384361"/>
    <w:rsid w:val="0038714E"/>
    <w:rsid w:val="003958EE"/>
    <w:rsid w:val="0039602C"/>
    <w:rsid w:val="003A55BD"/>
    <w:rsid w:val="003A6F12"/>
    <w:rsid w:val="003C24A4"/>
    <w:rsid w:val="003D143E"/>
    <w:rsid w:val="003E7BAE"/>
    <w:rsid w:val="004028F0"/>
    <w:rsid w:val="00405CB9"/>
    <w:rsid w:val="00407AA7"/>
    <w:rsid w:val="00415E1C"/>
    <w:rsid w:val="00445CBD"/>
    <w:rsid w:val="00456D72"/>
    <w:rsid w:val="004716B9"/>
    <w:rsid w:val="004717C5"/>
    <w:rsid w:val="004722A5"/>
    <w:rsid w:val="004731F9"/>
    <w:rsid w:val="00475B59"/>
    <w:rsid w:val="0048514F"/>
    <w:rsid w:val="004870D9"/>
    <w:rsid w:val="004B1013"/>
    <w:rsid w:val="004B154F"/>
    <w:rsid w:val="004C2135"/>
    <w:rsid w:val="004C411C"/>
    <w:rsid w:val="004C5969"/>
    <w:rsid w:val="004E2B41"/>
    <w:rsid w:val="004E5586"/>
    <w:rsid w:val="004F41BD"/>
    <w:rsid w:val="00504132"/>
    <w:rsid w:val="00511145"/>
    <w:rsid w:val="00512DF9"/>
    <w:rsid w:val="00515894"/>
    <w:rsid w:val="00534875"/>
    <w:rsid w:val="00565169"/>
    <w:rsid w:val="00575C1F"/>
    <w:rsid w:val="00577C53"/>
    <w:rsid w:val="00594B52"/>
    <w:rsid w:val="00596AD7"/>
    <w:rsid w:val="005A2E3D"/>
    <w:rsid w:val="005C1242"/>
    <w:rsid w:val="005F0B2A"/>
    <w:rsid w:val="005F78B7"/>
    <w:rsid w:val="005F79AA"/>
    <w:rsid w:val="006055CC"/>
    <w:rsid w:val="00611390"/>
    <w:rsid w:val="0061359F"/>
    <w:rsid w:val="0061561B"/>
    <w:rsid w:val="006248BD"/>
    <w:rsid w:val="00637065"/>
    <w:rsid w:val="00664DCD"/>
    <w:rsid w:val="00666641"/>
    <w:rsid w:val="00673C26"/>
    <w:rsid w:val="0068435E"/>
    <w:rsid w:val="006A08DF"/>
    <w:rsid w:val="006A2EF2"/>
    <w:rsid w:val="006A41CA"/>
    <w:rsid w:val="006A4F8F"/>
    <w:rsid w:val="006A7C1D"/>
    <w:rsid w:val="006B366E"/>
    <w:rsid w:val="006B4340"/>
    <w:rsid w:val="006B7128"/>
    <w:rsid w:val="006C6544"/>
    <w:rsid w:val="006D79EC"/>
    <w:rsid w:val="0070761C"/>
    <w:rsid w:val="007172F7"/>
    <w:rsid w:val="00755555"/>
    <w:rsid w:val="007717C2"/>
    <w:rsid w:val="00771ACA"/>
    <w:rsid w:val="00776155"/>
    <w:rsid w:val="007A5EE5"/>
    <w:rsid w:val="007B71D6"/>
    <w:rsid w:val="007C3F72"/>
    <w:rsid w:val="007C7B03"/>
    <w:rsid w:val="007D4C49"/>
    <w:rsid w:val="007D642D"/>
    <w:rsid w:val="007E5DD7"/>
    <w:rsid w:val="007F05C9"/>
    <w:rsid w:val="007F2560"/>
    <w:rsid w:val="007F39DF"/>
    <w:rsid w:val="00800490"/>
    <w:rsid w:val="008030C6"/>
    <w:rsid w:val="008064E1"/>
    <w:rsid w:val="00806B49"/>
    <w:rsid w:val="00832FB8"/>
    <w:rsid w:val="00836E12"/>
    <w:rsid w:val="008378AA"/>
    <w:rsid w:val="00845BA0"/>
    <w:rsid w:val="00846F8B"/>
    <w:rsid w:val="00851259"/>
    <w:rsid w:val="00854D11"/>
    <w:rsid w:val="008570CA"/>
    <w:rsid w:val="008579F7"/>
    <w:rsid w:val="008628D9"/>
    <w:rsid w:val="00877B1A"/>
    <w:rsid w:val="00895F0B"/>
    <w:rsid w:val="008C51C8"/>
    <w:rsid w:val="008C5E2A"/>
    <w:rsid w:val="008E5CE0"/>
    <w:rsid w:val="008F2FBA"/>
    <w:rsid w:val="008F3BA1"/>
    <w:rsid w:val="008F7849"/>
    <w:rsid w:val="0091433D"/>
    <w:rsid w:val="00930A74"/>
    <w:rsid w:val="0093236F"/>
    <w:rsid w:val="009437D8"/>
    <w:rsid w:val="009468B9"/>
    <w:rsid w:val="00954134"/>
    <w:rsid w:val="0096368D"/>
    <w:rsid w:val="009833C7"/>
    <w:rsid w:val="00991343"/>
    <w:rsid w:val="009A210C"/>
    <w:rsid w:val="009A2F29"/>
    <w:rsid w:val="009B41B3"/>
    <w:rsid w:val="009B6C49"/>
    <w:rsid w:val="009C0D12"/>
    <w:rsid w:val="009C5308"/>
    <w:rsid w:val="009C5E94"/>
    <w:rsid w:val="009D2218"/>
    <w:rsid w:val="009F5320"/>
    <w:rsid w:val="009F6011"/>
    <w:rsid w:val="00A13940"/>
    <w:rsid w:val="00A21A51"/>
    <w:rsid w:val="00A246D4"/>
    <w:rsid w:val="00A33669"/>
    <w:rsid w:val="00A404CB"/>
    <w:rsid w:val="00A43795"/>
    <w:rsid w:val="00A6056C"/>
    <w:rsid w:val="00A618D2"/>
    <w:rsid w:val="00A73855"/>
    <w:rsid w:val="00A81FEC"/>
    <w:rsid w:val="00AB6C4B"/>
    <w:rsid w:val="00AC2F1E"/>
    <w:rsid w:val="00AC470F"/>
    <w:rsid w:val="00AE1C72"/>
    <w:rsid w:val="00AF2D98"/>
    <w:rsid w:val="00B03F14"/>
    <w:rsid w:val="00B044B3"/>
    <w:rsid w:val="00B2077F"/>
    <w:rsid w:val="00B243D0"/>
    <w:rsid w:val="00B43DB7"/>
    <w:rsid w:val="00B525CC"/>
    <w:rsid w:val="00B63288"/>
    <w:rsid w:val="00B83B7C"/>
    <w:rsid w:val="00B90056"/>
    <w:rsid w:val="00BA5758"/>
    <w:rsid w:val="00BB12AA"/>
    <w:rsid w:val="00BB4440"/>
    <w:rsid w:val="00BC6CC5"/>
    <w:rsid w:val="00BD66A0"/>
    <w:rsid w:val="00BE4E0D"/>
    <w:rsid w:val="00C057AA"/>
    <w:rsid w:val="00C125E0"/>
    <w:rsid w:val="00C31322"/>
    <w:rsid w:val="00C330B6"/>
    <w:rsid w:val="00C36CDB"/>
    <w:rsid w:val="00C57F98"/>
    <w:rsid w:val="00C67CDE"/>
    <w:rsid w:val="00C81286"/>
    <w:rsid w:val="00C8314F"/>
    <w:rsid w:val="00CA4CB9"/>
    <w:rsid w:val="00CB1B56"/>
    <w:rsid w:val="00CB51EE"/>
    <w:rsid w:val="00CB741B"/>
    <w:rsid w:val="00CD21D6"/>
    <w:rsid w:val="00CE0B3B"/>
    <w:rsid w:val="00CE0D8B"/>
    <w:rsid w:val="00CE117D"/>
    <w:rsid w:val="00CE4AB1"/>
    <w:rsid w:val="00CF1742"/>
    <w:rsid w:val="00CF6618"/>
    <w:rsid w:val="00CF6CA3"/>
    <w:rsid w:val="00D01866"/>
    <w:rsid w:val="00D04FEE"/>
    <w:rsid w:val="00D23B23"/>
    <w:rsid w:val="00D3627D"/>
    <w:rsid w:val="00D36E5C"/>
    <w:rsid w:val="00D37BFD"/>
    <w:rsid w:val="00D37EAA"/>
    <w:rsid w:val="00D408B0"/>
    <w:rsid w:val="00D54030"/>
    <w:rsid w:val="00DB029B"/>
    <w:rsid w:val="00DB189D"/>
    <w:rsid w:val="00DB3348"/>
    <w:rsid w:val="00DC6B58"/>
    <w:rsid w:val="00DD7201"/>
    <w:rsid w:val="00DF2452"/>
    <w:rsid w:val="00E07637"/>
    <w:rsid w:val="00E1347D"/>
    <w:rsid w:val="00E308D2"/>
    <w:rsid w:val="00E3472E"/>
    <w:rsid w:val="00E37C23"/>
    <w:rsid w:val="00E60FD7"/>
    <w:rsid w:val="00E705B8"/>
    <w:rsid w:val="00E75FFB"/>
    <w:rsid w:val="00E91EDC"/>
    <w:rsid w:val="00EC196E"/>
    <w:rsid w:val="00EC3478"/>
    <w:rsid w:val="00ED2C19"/>
    <w:rsid w:val="00ED6E87"/>
    <w:rsid w:val="00EE3B3C"/>
    <w:rsid w:val="00EF4662"/>
    <w:rsid w:val="00F07DC9"/>
    <w:rsid w:val="00F1340C"/>
    <w:rsid w:val="00F15EB8"/>
    <w:rsid w:val="00F3039A"/>
    <w:rsid w:val="00F46B97"/>
    <w:rsid w:val="00F50017"/>
    <w:rsid w:val="00F6340E"/>
    <w:rsid w:val="00F64743"/>
    <w:rsid w:val="00F65986"/>
    <w:rsid w:val="00F82B2B"/>
    <w:rsid w:val="00F969AC"/>
    <w:rsid w:val="00FB4E95"/>
    <w:rsid w:val="00FD0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459001"/>
  <w15:chartTrackingRefBased/>
  <w15:docId w15:val="{BCC54C71-24C1-4729-9E60-07B7D8192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D08"/>
    <w:pPr>
      <w:spacing w:after="0" w:line="240" w:lineRule="auto"/>
    </w:pPr>
    <w:rPr>
      <w:rFonts w:ascii="Times New Roman" w:eastAsia="Times New Roman" w:hAnsi="Times New Roman" w:cs="Times New Roman"/>
      <w:kern w:val="0"/>
      <w:sz w:val="24"/>
      <w:szCs w:val="24"/>
      <w14:ligatures w14:val="none"/>
    </w:rPr>
  </w:style>
  <w:style w:type="paragraph" w:styleId="Heading1">
    <w:name w:val="heading 1"/>
    <w:basedOn w:val="Normal"/>
    <w:next w:val="Normal"/>
    <w:link w:val="Heading1Char"/>
    <w:qFormat/>
    <w:rsid w:val="00336D08"/>
    <w:pPr>
      <w:keepNext/>
      <w:outlineLvl w:val="0"/>
    </w:pPr>
    <w:rPr>
      <w:rFonts w:ascii="Arial" w:hAnsi="Arial" w:cs="Arial"/>
      <w:b/>
      <w:bCs/>
      <w:sz w:val="20"/>
    </w:rPr>
  </w:style>
  <w:style w:type="paragraph" w:styleId="Heading2">
    <w:name w:val="heading 2"/>
    <w:basedOn w:val="Normal"/>
    <w:next w:val="Normal"/>
    <w:link w:val="Heading2Char"/>
    <w:qFormat/>
    <w:rsid w:val="00336D08"/>
    <w:pPr>
      <w:keepNext/>
      <w:jc w:val="center"/>
      <w:outlineLvl w:val="1"/>
    </w:pPr>
    <w:rPr>
      <w:rFonts w:ascii="Arial" w:hAnsi="Arial" w:cs="Arial"/>
      <w:b/>
      <w:bCs/>
      <w:sz w:val="20"/>
      <w:szCs w:val="20"/>
    </w:rPr>
  </w:style>
  <w:style w:type="paragraph" w:styleId="Heading3">
    <w:name w:val="heading 3"/>
    <w:basedOn w:val="Normal"/>
    <w:next w:val="Normal"/>
    <w:link w:val="Heading3Char"/>
    <w:qFormat/>
    <w:rsid w:val="00336D08"/>
    <w:pPr>
      <w:keepNext/>
      <w:autoSpaceDE w:val="0"/>
      <w:autoSpaceDN w:val="0"/>
      <w:adjustRightInd w:val="0"/>
      <w:outlineLvl w:val="2"/>
    </w:pPr>
    <w:rPr>
      <w:b/>
      <w:bCs/>
    </w:rPr>
  </w:style>
  <w:style w:type="paragraph" w:styleId="Heading4">
    <w:name w:val="heading 4"/>
    <w:basedOn w:val="Normal"/>
    <w:next w:val="Normal"/>
    <w:link w:val="Heading4Char"/>
    <w:qFormat/>
    <w:rsid w:val="00336D08"/>
    <w:pPr>
      <w:keepNext/>
      <w:ind w:left="30"/>
      <w:outlineLvl w:val="3"/>
    </w:pPr>
    <w:rPr>
      <w:rFonts w:ascii="Arial" w:hAnsi="Arial" w:cs="Arial"/>
      <w:b/>
      <w:bCs/>
      <w:sz w:val="20"/>
      <w:szCs w:val="20"/>
    </w:rPr>
  </w:style>
  <w:style w:type="paragraph" w:styleId="Heading6">
    <w:name w:val="heading 6"/>
    <w:basedOn w:val="Normal"/>
    <w:next w:val="Normal"/>
    <w:link w:val="Heading6Char"/>
    <w:semiHidden/>
    <w:unhideWhenUsed/>
    <w:qFormat/>
    <w:rsid w:val="00336D08"/>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6D08"/>
    <w:rPr>
      <w:rFonts w:ascii="Arial" w:eastAsia="Times New Roman" w:hAnsi="Arial" w:cs="Arial"/>
      <w:b/>
      <w:bCs/>
      <w:kern w:val="0"/>
      <w:sz w:val="20"/>
      <w:szCs w:val="24"/>
      <w14:ligatures w14:val="none"/>
    </w:rPr>
  </w:style>
  <w:style w:type="character" w:customStyle="1" w:styleId="Heading2Char">
    <w:name w:val="Heading 2 Char"/>
    <w:basedOn w:val="DefaultParagraphFont"/>
    <w:link w:val="Heading2"/>
    <w:rsid w:val="00336D08"/>
    <w:rPr>
      <w:rFonts w:ascii="Arial" w:eastAsia="Times New Roman" w:hAnsi="Arial" w:cs="Arial"/>
      <w:b/>
      <w:bCs/>
      <w:kern w:val="0"/>
      <w:sz w:val="20"/>
      <w:szCs w:val="20"/>
      <w14:ligatures w14:val="none"/>
    </w:rPr>
  </w:style>
  <w:style w:type="character" w:customStyle="1" w:styleId="Heading3Char">
    <w:name w:val="Heading 3 Char"/>
    <w:basedOn w:val="DefaultParagraphFont"/>
    <w:link w:val="Heading3"/>
    <w:rsid w:val="00336D08"/>
    <w:rPr>
      <w:rFonts w:ascii="Times New Roman" w:eastAsia="Times New Roman" w:hAnsi="Times New Roman" w:cs="Times New Roman"/>
      <w:b/>
      <w:bCs/>
      <w:kern w:val="0"/>
      <w:sz w:val="24"/>
      <w:szCs w:val="24"/>
      <w14:ligatures w14:val="none"/>
    </w:rPr>
  </w:style>
  <w:style w:type="character" w:customStyle="1" w:styleId="Heading4Char">
    <w:name w:val="Heading 4 Char"/>
    <w:basedOn w:val="DefaultParagraphFont"/>
    <w:link w:val="Heading4"/>
    <w:rsid w:val="00336D08"/>
    <w:rPr>
      <w:rFonts w:ascii="Arial" w:eastAsia="Times New Roman" w:hAnsi="Arial" w:cs="Arial"/>
      <w:b/>
      <w:bCs/>
      <w:kern w:val="0"/>
      <w:sz w:val="20"/>
      <w:szCs w:val="20"/>
      <w14:ligatures w14:val="none"/>
    </w:rPr>
  </w:style>
  <w:style w:type="character" w:customStyle="1" w:styleId="Heading6Char">
    <w:name w:val="Heading 6 Char"/>
    <w:basedOn w:val="DefaultParagraphFont"/>
    <w:link w:val="Heading6"/>
    <w:semiHidden/>
    <w:rsid w:val="00336D08"/>
    <w:rPr>
      <w:rFonts w:asciiTheme="majorHAnsi" w:eastAsiaTheme="majorEastAsia" w:hAnsiTheme="majorHAnsi" w:cstheme="majorBidi"/>
      <w:color w:val="1F3763" w:themeColor="accent1" w:themeShade="7F"/>
      <w:kern w:val="0"/>
      <w:sz w:val="24"/>
      <w:szCs w:val="24"/>
      <w14:ligatures w14:val="none"/>
    </w:rPr>
  </w:style>
  <w:style w:type="paragraph" w:styleId="Header">
    <w:name w:val="header"/>
    <w:basedOn w:val="Normal"/>
    <w:link w:val="HeaderChar"/>
    <w:rsid w:val="00336D08"/>
    <w:pPr>
      <w:tabs>
        <w:tab w:val="center" w:pos="4320"/>
        <w:tab w:val="right" w:pos="8640"/>
      </w:tabs>
    </w:pPr>
  </w:style>
  <w:style w:type="character" w:customStyle="1" w:styleId="HeaderChar">
    <w:name w:val="Header Char"/>
    <w:basedOn w:val="DefaultParagraphFont"/>
    <w:link w:val="Header"/>
    <w:uiPriority w:val="99"/>
    <w:rsid w:val="00336D08"/>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rsid w:val="00336D08"/>
    <w:pPr>
      <w:tabs>
        <w:tab w:val="center" w:pos="4320"/>
        <w:tab w:val="right" w:pos="8640"/>
      </w:tabs>
    </w:pPr>
  </w:style>
  <w:style w:type="character" w:customStyle="1" w:styleId="FooterChar">
    <w:name w:val="Footer Char"/>
    <w:basedOn w:val="DefaultParagraphFont"/>
    <w:link w:val="Footer"/>
    <w:uiPriority w:val="99"/>
    <w:rsid w:val="00336D08"/>
    <w:rPr>
      <w:rFonts w:ascii="Times New Roman" w:eastAsia="Times New Roman" w:hAnsi="Times New Roman" w:cs="Times New Roman"/>
      <w:kern w:val="0"/>
      <w:sz w:val="24"/>
      <w:szCs w:val="24"/>
      <w14:ligatures w14:val="none"/>
    </w:rPr>
  </w:style>
  <w:style w:type="paragraph" w:styleId="Title">
    <w:name w:val="Title"/>
    <w:basedOn w:val="Normal"/>
    <w:link w:val="TitleChar"/>
    <w:uiPriority w:val="1"/>
    <w:qFormat/>
    <w:rsid w:val="00336D08"/>
    <w:pPr>
      <w:jc w:val="center"/>
    </w:pPr>
    <w:rPr>
      <w:b/>
      <w:sz w:val="20"/>
      <w:szCs w:val="20"/>
    </w:rPr>
  </w:style>
  <w:style w:type="character" w:customStyle="1" w:styleId="TitleChar">
    <w:name w:val="Title Char"/>
    <w:basedOn w:val="DefaultParagraphFont"/>
    <w:link w:val="Title"/>
    <w:uiPriority w:val="1"/>
    <w:rsid w:val="00336D08"/>
    <w:rPr>
      <w:rFonts w:ascii="Times New Roman" w:eastAsia="Times New Roman" w:hAnsi="Times New Roman" w:cs="Times New Roman"/>
      <w:b/>
      <w:kern w:val="0"/>
      <w:sz w:val="20"/>
      <w:szCs w:val="20"/>
      <w14:ligatures w14:val="none"/>
    </w:rPr>
  </w:style>
  <w:style w:type="paragraph" w:styleId="Subtitle">
    <w:name w:val="Subtitle"/>
    <w:basedOn w:val="Normal"/>
    <w:link w:val="SubtitleChar"/>
    <w:qFormat/>
    <w:rsid w:val="00336D08"/>
    <w:pPr>
      <w:jc w:val="center"/>
    </w:pPr>
    <w:rPr>
      <w:b/>
      <w:sz w:val="20"/>
      <w:szCs w:val="20"/>
    </w:rPr>
  </w:style>
  <w:style w:type="character" w:customStyle="1" w:styleId="SubtitleChar">
    <w:name w:val="Subtitle Char"/>
    <w:basedOn w:val="DefaultParagraphFont"/>
    <w:link w:val="Subtitle"/>
    <w:rsid w:val="00336D08"/>
    <w:rPr>
      <w:rFonts w:ascii="Times New Roman" w:eastAsia="Times New Roman" w:hAnsi="Times New Roman" w:cs="Times New Roman"/>
      <w:b/>
      <w:kern w:val="0"/>
      <w:sz w:val="20"/>
      <w:szCs w:val="20"/>
      <w14:ligatures w14:val="none"/>
    </w:rPr>
  </w:style>
  <w:style w:type="paragraph" w:styleId="BodyText">
    <w:name w:val="Body Text"/>
    <w:basedOn w:val="Normal"/>
    <w:link w:val="BodyTextChar"/>
    <w:rsid w:val="00336D08"/>
    <w:rPr>
      <w:b/>
      <w:sz w:val="20"/>
      <w:szCs w:val="20"/>
    </w:rPr>
  </w:style>
  <w:style w:type="character" w:customStyle="1" w:styleId="BodyTextChar">
    <w:name w:val="Body Text Char"/>
    <w:basedOn w:val="DefaultParagraphFont"/>
    <w:link w:val="BodyText"/>
    <w:rsid w:val="00336D08"/>
    <w:rPr>
      <w:rFonts w:ascii="Times New Roman" w:eastAsia="Times New Roman" w:hAnsi="Times New Roman" w:cs="Times New Roman"/>
      <w:b/>
      <w:kern w:val="0"/>
      <w:sz w:val="20"/>
      <w:szCs w:val="20"/>
      <w14:ligatures w14:val="none"/>
    </w:rPr>
  </w:style>
  <w:style w:type="paragraph" w:styleId="BodyTextIndent3">
    <w:name w:val="Body Text Indent 3"/>
    <w:basedOn w:val="Normal"/>
    <w:link w:val="BodyTextIndent3Char"/>
    <w:rsid w:val="00336D08"/>
    <w:pPr>
      <w:ind w:firstLine="720"/>
    </w:pPr>
    <w:rPr>
      <w:sz w:val="20"/>
      <w:szCs w:val="20"/>
    </w:rPr>
  </w:style>
  <w:style w:type="character" w:customStyle="1" w:styleId="BodyTextIndent3Char">
    <w:name w:val="Body Text Indent 3 Char"/>
    <w:basedOn w:val="DefaultParagraphFont"/>
    <w:link w:val="BodyTextIndent3"/>
    <w:rsid w:val="00336D08"/>
    <w:rPr>
      <w:rFonts w:ascii="Times New Roman" w:eastAsia="Times New Roman" w:hAnsi="Times New Roman" w:cs="Times New Roman"/>
      <w:kern w:val="0"/>
      <w:sz w:val="20"/>
      <w:szCs w:val="20"/>
      <w14:ligatures w14:val="none"/>
    </w:rPr>
  </w:style>
  <w:style w:type="character" w:styleId="Hyperlink">
    <w:name w:val="Hyperlink"/>
    <w:basedOn w:val="DefaultParagraphFont"/>
    <w:rsid w:val="00336D08"/>
    <w:rPr>
      <w:color w:val="0000FF"/>
      <w:u w:val="single"/>
    </w:rPr>
  </w:style>
  <w:style w:type="character" w:styleId="Strong">
    <w:name w:val="Strong"/>
    <w:basedOn w:val="DefaultParagraphFont"/>
    <w:uiPriority w:val="22"/>
    <w:qFormat/>
    <w:rsid w:val="00336D08"/>
    <w:rPr>
      <w:b/>
      <w:bCs/>
    </w:rPr>
  </w:style>
  <w:style w:type="paragraph" w:styleId="NormalWeb">
    <w:name w:val="Normal (Web)"/>
    <w:basedOn w:val="Normal"/>
    <w:uiPriority w:val="99"/>
    <w:rsid w:val="00336D08"/>
    <w:pPr>
      <w:spacing w:before="100" w:beforeAutospacing="1" w:after="100" w:afterAutospacing="1"/>
    </w:pPr>
    <w:rPr>
      <w:rFonts w:ascii="Arial Unicode MS" w:eastAsia="Arial Unicode MS" w:hAnsi="Arial Unicode MS" w:cs="Arial Unicode MS"/>
    </w:rPr>
  </w:style>
  <w:style w:type="character" w:styleId="FollowedHyperlink">
    <w:name w:val="FollowedHyperlink"/>
    <w:basedOn w:val="DefaultParagraphFont"/>
    <w:rsid w:val="00336D08"/>
    <w:rPr>
      <w:color w:val="800080"/>
      <w:u w:val="single"/>
    </w:rPr>
  </w:style>
  <w:style w:type="paragraph" w:styleId="BalloonText">
    <w:name w:val="Balloon Text"/>
    <w:basedOn w:val="Normal"/>
    <w:link w:val="BalloonTextChar"/>
    <w:semiHidden/>
    <w:rsid w:val="00336D08"/>
    <w:rPr>
      <w:rFonts w:ascii="Tahoma" w:hAnsi="Tahoma" w:cs="Tahoma"/>
      <w:sz w:val="16"/>
      <w:szCs w:val="16"/>
    </w:rPr>
  </w:style>
  <w:style w:type="character" w:customStyle="1" w:styleId="BalloonTextChar">
    <w:name w:val="Balloon Text Char"/>
    <w:basedOn w:val="DefaultParagraphFont"/>
    <w:link w:val="BalloonText"/>
    <w:semiHidden/>
    <w:rsid w:val="00336D08"/>
    <w:rPr>
      <w:rFonts w:ascii="Tahoma" w:eastAsia="Times New Roman" w:hAnsi="Tahoma" w:cs="Tahoma"/>
      <w:kern w:val="0"/>
      <w:sz w:val="16"/>
      <w:szCs w:val="16"/>
      <w14:ligatures w14:val="none"/>
    </w:rPr>
  </w:style>
  <w:style w:type="paragraph" w:customStyle="1" w:styleId="xl24">
    <w:name w:val="xl24"/>
    <w:basedOn w:val="Normal"/>
    <w:rsid w:val="00336D08"/>
    <w:pPr>
      <w:spacing w:before="100" w:beforeAutospacing="1" w:after="100" w:afterAutospacing="1"/>
    </w:pPr>
    <w:rPr>
      <w:rFonts w:ascii="Arial" w:eastAsia="Arial Unicode MS" w:hAnsi="Arial" w:cs="Arial"/>
      <w:b/>
      <w:bCs/>
    </w:rPr>
  </w:style>
  <w:style w:type="paragraph" w:customStyle="1" w:styleId="xl25">
    <w:name w:val="xl25"/>
    <w:basedOn w:val="Normal"/>
    <w:rsid w:val="00336D08"/>
    <w:pP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336D08"/>
    <w:pPr>
      <w:spacing w:before="100" w:beforeAutospacing="1" w:after="100" w:afterAutospacing="1"/>
    </w:pPr>
    <w:rPr>
      <w:rFonts w:ascii="Arial" w:eastAsia="Arial Unicode MS" w:hAnsi="Arial" w:cs="Arial"/>
    </w:rPr>
  </w:style>
  <w:style w:type="paragraph" w:customStyle="1" w:styleId="xl28">
    <w:name w:val="xl28"/>
    <w:basedOn w:val="Normal"/>
    <w:rsid w:val="00336D08"/>
    <w:pPr>
      <w:spacing w:before="100" w:beforeAutospacing="1" w:after="100" w:afterAutospacing="1"/>
    </w:pPr>
    <w:rPr>
      <w:rFonts w:ascii="Arial" w:eastAsia="Arial Unicode MS" w:hAnsi="Arial" w:cs="Arial"/>
    </w:rPr>
  </w:style>
  <w:style w:type="paragraph" w:customStyle="1" w:styleId="xl29">
    <w:name w:val="xl29"/>
    <w:basedOn w:val="Normal"/>
    <w:rsid w:val="00336D08"/>
    <w:pPr>
      <w:spacing w:before="100" w:beforeAutospacing="1" w:after="100" w:afterAutospacing="1"/>
    </w:pPr>
    <w:rPr>
      <w:rFonts w:ascii="Arial" w:eastAsia="Arial Unicode MS" w:hAnsi="Arial" w:cs="Arial"/>
    </w:rPr>
  </w:style>
  <w:style w:type="paragraph" w:customStyle="1" w:styleId="xl26">
    <w:name w:val="xl26"/>
    <w:basedOn w:val="Normal"/>
    <w:rsid w:val="00336D08"/>
    <w:pPr>
      <w:spacing w:before="100" w:beforeAutospacing="1" w:after="100" w:afterAutospacing="1"/>
    </w:pPr>
    <w:rPr>
      <w:rFonts w:ascii="Arial" w:eastAsia="Arial Unicode MS" w:hAnsi="Arial" w:cs="Arial"/>
    </w:rPr>
  </w:style>
  <w:style w:type="paragraph" w:customStyle="1" w:styleId="xl31">
    <w:name w:val="xl31"/>
    <w:basedOn w:val="Normal"/>
    <w:rsid w:val="00336D08"/>
    <w:pPr>
      <w:spacing w:before="100" w:beforeAutospacing="1" w:after="100" w:afterAutospacing="1"/>
      <w:jc w:val="center"/>
    </w:pPr>
    <w:rPr>
      <w:rFonts w:ascii="Arial" w:eastAsia="Arial Unicode MS" w:hAnsi="Arial" w:cs="Arial"/>
    </w:rPr>
  </w:style>
  <w:style w:type="paragraph" w:customStyle="1" w:styleId="xl32">
    <w:name w:val="xl32"/>
    <w:basedOn w:val="Normal"/>
    <w:rsid w:val="00336D08"/>
    <w:pPr>
      <w:spacing w:before="100" w:beforeAutospacing="1" w:after="100" w:afterAutospacing="1"/>
      <w:jc w:val="center"/>
    </w:pPr>
    <w:rPr>
      <w:rFonts w:ascii="Arial" w:eastAsia="Arial Unicode MS" w:hAnsi="Arial" w:cs="Arial"/>
    </w:rPr>
  </w:style>
  <w:style w:type="paragraph" w:customStyle="1" w:styleId="xl33">
    <w:name w:val="xl33"/>
    <w:basedOn w:val="Normal"/>
    <w:rsid w:val="00336D08"/>
    <w:pPr>
      <w:spacing w:before="100" w:beforeAutospacing="1" w:after="100" w:afterAutospacing="1"/>
      <w:jc w:val="right"/>
    </w:pPr>
    <w:rPr>
      <w:rFonts w:ascii="Arial" w:eastAsia="Arial Unicode MS" w:hAnsi="Arial" w:cs="Arial"/>
    </w:rPr>
  </w:style>
  <w:style w:type="character" w:customStyle="1" w:styleId="bodytextblack1">
    <w:name w:val="body_text_black1"/>
    <w:basedOn w:val="DefaultParagraphFont"/>
    <w:rsid w:val="00336D08"/>
    <w:rPr>
      <w:rFonts w:ascii="Verdana" w:hAnsi="Verdana" w:hint="default"/>
      <w:b w:val="0"/>
      <w:bCs w:val="0"/>
      <w:strike w:val="0"/>
      <w:dstrike w:val="0"/>
      <w:color w:val="000000"/>
      <w:sz w:val="18"/>
      <w:szCs w:val="18"/>
      <w:u w:val="none"/>
      <w:effect w:val="none"/>
    </w:rPr>
  </w:style>
  <w:style w:type="paragraph" w:styleId="BodyText2">
    <w:name w:val="Body Text 2"/>
    <w:basedOn w:val="Normal"/>
    <w:link w:val="BodyText2Char"/>
    <w:rsid w:val="00336D08"/>
    <w:rPr>
      <w:rFonts w:ascii="Arial" w:hAnsi="Arial" w:cs="Arial"/>
      <w:sz w:val="20"/>
    </w:rPr>
  </w:style>
  <w:style w:type="character" w:customStyle="1" w:styleId="BodyText2Char">
    <w:name w:val="Body Text 2 Char"/>
    <w:basedOn w:val="DefaultParagraphFont"/>
    <w:link w:val="BodyText2"/>
    <w:rsid w:val="00336D08"/>
    <w:rPr>
      <w:rFonts w:ascii="Arial" w:eastAsia="Times New Roman" w:hAnsi="Arial" w:cs="Arial"/>
      <w:kern w:val="0"/>
      <w:sz w:val="20"/>
      <w:szCs w:val="24"/>
      <w14:ligatures w14:val="none"/>
    </w:rPr>
  </w:style>
  <w:style w:type="paragraph" w:styleId="BodyText3">
    <w:name w:val="Body Text 3"/>
    <w:basedOn w:val="Normal"/>
    <w:link w:val="BodyText3Char"/>
    <w:rsid w:val="00336D08"/>
    <w:rPr>
      <w:rFonts w:ascii="Arial" w:hAnsi="Arial" w:cs="Arial"/>
      <w:sz w:val="22"/>
    </w:rPr>
  </w:style>
  <w:style w:type="character" w:customStyle="1" w:styleId="BodyText3Char">
    <w:name w:val="Body Text 3 Char"/>
    <w:basedOn w:val="DefaultParagraphFont"/>
    <w:link w:val="BodyText3"/>
    <w:rsid w:val="00336D08"/>
    <w:rPr>
      <w:rFonts w:ascii="Arial" w:eastAsia="Times New Roman" w:hAnsi="Arial" w:cs="Arial"/>
      <w:kern w:val="0"/>
      <w:szCs w:val="24"/>
      <w14:ligatures w14:val="none"/>
    </w:rPr>
  </w:style>
  <w:style w:type="paragraph" w:customStyle="1" w:styleId="Default">
    <w:name w:val="Default"/>
    <w:rsid w:val="00336D08"/>
    <w:pPr>
      <w:widowControl w:val="0"/>
      <w:autoSpaceDE w:val="0"/>
      <w:autoSpaceDN w:val="0"/>
      <w:adjustRightInd w:val="0"/>
      <w:spacing w:after="0" w:line="240" w:lineRule="auto"/>
    </w:pPr>
    <w:rPr>
      <w:rFonts w:ascii="MHDNHP+TimesNewRoman,Bold" w:eastAsia="Times New Roman" w:hAnsi="MHDNHP+TimesNewRoman,Bold" w:cs="Times New Roman"/>
      <w:color w:val="000000"/>
      <w:kern w:val="0"/>
      <w:sz w:val="24"/>
      <w:szCs w:val="24"/>
      <w14:ligatures w14:val="none"/>
    </w:rPr>
  </w:style>
  <w:style w:type="paragraph" w:styleId="DocumentMap">
    <w:name w:val="Document Map"/>
    <w:basedOn w:val="Normal"/>
    <w:link w:val="DocumentMapChar"/>
    <w:semiHidden/>
    <w:rsid w:val="00336D0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336D08"/>
    <w:rPr>
      <w:rFonts w:ascii="Tahoma" w:eastAsia="Times New Roman" w:hAnsi="Tahoma" w:cs="Tahoma"/>
      <w:kern w:val="0"/>
      <w:sz w:val="20"/>
      <w:szCs w:val="20"/>
      <w:shd w:val="clear" w:color="auto" w:fill="000080"/>
      <w14:ligatures w14:val="none"/>
    </w:rPr>
  </w:style>
  <w:style w:type="table" w:styleId="TableGrid">
    <w:name w:val="Table Grid"/>
    <w:basedOn w:val="TableNormal"/>
    <w:uiPriority w:val="59"/>
    <w:rsid w:val="00336D0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336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336D08"/>
    <w:rPr>
      <w:rFonts w:ascii="Courier New" w:eastAsia="Times New Roman" w:hAnsi="Courier New" w:cs="Courier New"/>
      <w:kern w:val="0"/>
      <w:sz w:val="20"/>
      <w:szCs w:val="20"/>
      <w14:ligatures w14:val="none"/>
    </w:rPr>
  </w:style>
  <w:style w:type="character" w:customStyle="1" w:styleId="newsheadblue1">
    <w:name w:val="news_head_blue1"/>
    <w:basedOn w:val="DefaultParagraphFont"/>
    <w:rsid w:val="00336D08"/>
    <w:rPr>
      <w:rFonts w:ascii="Verdana" w:hAnsi="Verdana" w:hint="default"/>
      <w:b/>
      <w:bCs/>
      <w:strike w:val="0"/>
      <w:dstrike w:val="0"/>
      <w:color w:val="000066"/>
      <w:sz w:val="20"/>
      <w:szCs w:val="20"/>
      <w:u w:val="none"/>
      <w:effect w:val="none"/>
      <w:shd w:val="clear" w:color="auto" w:fill="FFFFFF"/>
    </w:rPr>
  </w:style>
  <w:style w:type="character" w:customStyle="1" w:styleId="textreg1">
    <w:name w:val="textreg1"/>
    <w:basedOn w:val="DefaultParagraphFont"/>
    <w:rsid w:val="00336D08"/>
    <w:rPr>
      <w:rFonts w:ascii="Arial" w:hAnsi="Arial" w:cs="Arial" w:hint="default"/>
      <w:b w:val="0"/>
      <w:bCs w:val="0"/>
      <w:color w:val="000000"/>
      <w:sz w:val="18"/>
      <w:szCs w:val="18"/>
    </w:rPr>
  </w:style>
  <w:style w:type="paragraph" w:customStyle="1" w:styleId="chart">
    <w:name w:val="chart"/>
    <w:basedOn w:val="Normal"/>
    <w:rsid w:val="00336D08"/>
    <w:rPr>
      <w:rFonts w:ascii="Verdana" w:eastAsia="SimSun" w:hAnsi="Verdana"/>
      <w:color w:val="000000"/>
      <w:sz w:val="18"/>
      <w:szCs w:val="18"/>
      <w:lang w:eastAsia="zh-CN"/>
    </w:rPr>
  </w:style>
  <w:style w:type="paragraph" w:styleId="ListParagraph">
    <w:name w:val="List Paragraph"/>
    <w:aliases w:val="List 1"/>
    <w:basedOn w:val="Normal"/>
    <w:link w:val="ListParagraphChar"/>
    <w:uiPriority w:val="34"/>
    <w:qFormat/>
    <w:rsid w:val="00336D08"/>
    <w:pPr>
      <w:ind w:left="720"/>
      <w:contextualSpacing/>
    </w:pPr>
  </w:style>
  <w:style w:type="paragraph" w:styleId="PlainText">
    <w:name w:val="Plain Text"/>
    <w:basedOn w:val="Normal"/>
    <w:link w:val="PlainTextChar"/>
    <w:uiPriority w:val="99"/>
    <w:unhideWhenUsed/>
    <w:rsid w:val="00336D08"/>
    <w:rPr>
      <w:rFonts w:ascii="Consolas" w:eastAsia="Calibri" w:hAnsi="Consolas"/>
      <w:sz w:val="21"/>
      <w:szCs w:val="21"/>
    </w:rPr>
  </w:style>
  <w:style w:type="character" w:customStyle="1" w:styleId="PlainTextChar">
    <w:name w:val="Plain Text Char"/>
    <w:basedOn w:val="DefaultParagraphFont"/>
    <w:link w:val="PlainText"/>
    <w:uiPriority w:val="99"/>
    <w:rsid w:val="00336D08"/>
    <w:rPr>
      <w:rFonts w:ascii="Consolas" w:eastAsia="Calibri" w:hAnsi="Consolas" w:cs="Times New Roman"/>
      <w:kern w:val="0"/>
      <w:sz w:val="21"/>
      <w:szCs w:val="21"/>
      <w14:ligatures w14:val="none"/>
    </w:rPr>
  </w:style>
  <w:style w:type="paragraph" w:customStyle="1" w:styleId="text">
    <w:name w:val="text"/>
    <w:basedOn w:val="Normal"/>
    <w:rsid w:val="00336D08"/>
    <w:pPr>
      <w:spacing w:before="120"/>
      <w:textAlignment w:val="baseline"/>
    </w:pPr>
    <w:rPr>
      <w:rFonts w:ascii="Calibri" w:hAnsi="Calibri"/>
      <w:color w:val="000000"/>
      <w:sz w:val="22"/>
      <w:szCs w:val="22"/>
    </w:rPr>
  </w:style>
  <w:style w:type="paragraph" w:customStyle="1" w:styleId="subheading1">
    <w:name w:val="subheading1"/>
    <w:basedOn w:val="Normal"/>
    <w:rsid w:val="00336D08"/>
    <w:pPr>
      <w:spacing w:before="240" w:after="60"/>
      <w:textAlignment w:val="baseline"/>
    </w:pPr>
    <w:rPr>
      <w:rFonts w:ascii="Calibri" w:hAnsi="Calibri"/>
      <w:b/>
      <w:bCs/>
      <w:color w:val="000000"/>
      <w:sz w:val="26"/>
      <w:szCs w:val="26"/>
    </w:rPr>
  </w:style>
  <w:style w:type="character" w:customStyle="1" w:styleId="specialbold1">
    <w:name w:val="specialbold1"/>
    <w:basedOn w:val="DefaultParagraphFont"/>
    <w:rsid w:val="00336D08"/>
    <w:rPr>
      <w:rFonts w:ascii="Calibri" w:hAnsi="Calibri" w:hint="default"/>
      <w:b/>
      <w:bCs/>
      <w:vanish w:val="0"/>
      <w:webHidden w:val="0"/>
      <w:color w:val="0F0F0F"/>
      <w:vertAlign w:val="baseline"/>
      <w:specVanish w:val="0"/>
    </w:rPr>
  </w:style>
  <w:style w:type="character" w:customStyle="1" w:styleId="A2">
    <w:name w:val="A2"/>
    <w:uiPriority w:val="99"/>
    <w:rsid w:val="00336D08"/>
    <w:rPr>
      <w:color w:val="221E1F"/>
      <w:sz w:val="20"/>
      <w:szCs w:val="20"/>
    </w:rPr>
  </w:style>
  <w:style w:type="character" w:customStyle="1" w:styleId="A3">
    <w:name w:val="A3"/>
    <w:uiPriority w:val="99"/>
    <w:rsid w:val="00336D08"/>
    <w:rPr>
      <w:color w:val="0000FF"/>
      <w:sz w:val="20"/>
      <w:szCs w:val="20"/>
      <w:u w:val="single"/>
    </w:rPr>
  </w:style>
  <w:style w:type="character" w:customStyle="1" w:styleId="fsm1">
    <w:name w:val="fsm1"/>
    <w:basedOn w:val="DefaultParagraphFont"/>
    <w:rsid w:val="00336D08"/>
    <w:rPr>
      <w:sz w:val="17"/>
      <w:szCs w:val="17"/>
    </w:rPr>
  </w:style>
  <w:style w:type="paragraph" w:styleId="NoSpacing">
    <w:name w:val="No Spacing"/>
    <w:uiPriority w:val="1"/>
    <w:qFormat/>
    <w:rsid w:val="00336D08"/>
    <w:pPr>
      <w:spacing w:after="0" w:line="240" w:lineRule="auto"/>
    </w:pPr>
    <w:rPr>
      <w:kern w:val="0"/>
      <w14:ligatures w14:val="none"/>
    </w:rPr>
  </w:style>
  <w:style w:type="paragraph" w:customStyle="1" w:styleId="Normal1">
    <w:name w:val="Normal1"/>
    <w:basedOn w:val="Normal"/>
    <w:rsid w:val="00336D08"/>
    <w:pPr>
      <w:spacing w:after="200" w:line="260" w:lineRule="atLeast"/>
    </w:pPr>
    <w:rPr>
      <w:rFonts w:ascii="Calibri" w:hAnsi="Calibri"/>
      <w:sz w:val="22"/>
      <w:szCs w:val="22"/>
    </w:rPr>
  </w:style>
  <w:style w:type="paragraph" w:customStyle="1" w:styleId="no0020spacing">
    <w:name w:val="no_0020spacing"/>
    <w:basedOn w:val="Normal"/>
    <w:rsid w:val="00336D08"/>
    <w:pPr>
      <w:spacing w:line="240" w:lineRule="atLeast"/>
    </w:pPr>
    <w:rPr>
      <w:rFonts w:ascii="Calibri" w:hAnsi="Calibri"/>
      <w:sz w:val="22"/>
      <w:szCs w:val="22"/>
    </w:rPr>
  </w:style>
  <w:style w:type="character" w:customStyle="1" w:styleId="normalchar1">
    <w:name w:val="normal__char1"/>
    <w:basedOn w:val="DefaultParagraphFont"/>
    <w:rsid w:val="00336D08"/>
    <w:rPr>
      <w:rFonts w:ascii="Calibri" w:hAnsi="Calibri" w:hint="default"/>
      <w:sz w:val="22"/>
      <w:szCs w:val="22"/>
    </w:rPr>
  </w:style>
  <w:style w:type="character" w:customStyle="1" w:styleId="hyperlinkchar1">
    <w:name w:val="hyperlink__char1"/>
    <w:basedOn w:val="DefaultParagraphFont"/>
    <w:rsid w:val="00336D08"/>
    <w:rPr>
      <w:color w:val="0000FF"/>
      <w:u w:val="single"/>
    </w:rPr>
  </w:style>
  <w:style w:type="paragraph" w:styleId="Caption">
    <w:name w:val="caption"/>
    <w:basedOn w:val="Normal"/>
    <w:next w:val="Normal"/>
    <w:uiPriority w:val="35"/>
    <w:unhideWhenUsed/>
    <w:qFormat/>
    <w:rsid w:val="00336D08"/>
    <w:pPr>
      <w:spacing w:after="200"/>
    </w:pPr>
    <w:rPr>
      <w:b/>
      <w:bCs/>
      <w:color w:val="4472C4" w:themeColor="accent1"/>
      <w:sz w:val="18"/>
      <w:szCs w:val="18"/>
    </w:rPr>
  </w:style>
  <w:style w:type="paragraph" w:styleId="z-BottomofForm">
    <w:name w:val="HTML Bottom of Form"/>
    <w:basedOn w:val="Normal"/>
    <w:next w:val="Normal"/>
    <w:link w:val="z-BottomofFormChar"/>
    <w:hidden/>
    <w:uiPriority w:val="99"/>
    <w:unhideWhenUsed/>
    <w:rsid w:val="00336D0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336D08"/>
    <w:rPr>
      <w:rFonts w:ascii="Arial" w:eastAsia="Times New Roman" w:hAnsi="Arial" w:cs="Arial"/>
      <w:vanish/>
      <w:kern w:val="0"/>
      <w:sz w:val="16"/>
      <w:szCs w:val="16"/>
      <w14:ligatures w14:val="none"/>
    </w:rPr>
  </w:style>
  <w:style w:type="paragraph" w:styleId="z-TopofForm">
    <w:name w:val="HTML Top of Form"/>
    <w:basedOn w:val="Normal"/>
    <w:next w:val="Normal"/>
    <w:link w:val="z-TopofFormChar"/>
    <w:hidden/>
    <w:uiPriority w:val="99"/>
    <w:unhideWhenUsed/>
    <w:rsid w:val="00336D0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336D08"/>
    <w:rPr>
      <w:rFonts w:ascii="Arial" w:eastAsia="Times New Roman" w:hAnsi="Arial" w:cs="Arial"/>
      <w:vanish/>
      <w:kern w:val="0"/>
      <w:sz w:val="16"/>
      <w:szCs w:val="16"/>
      <w14:ligatures w14:val="none"/>
    </w:rPr>
  </w:style>
  <w:style w:type="character" w:customStyle="1" w:styleId="apple-converted-space">
    <w:name w:val="apple-converted-space"/>
    <w:basedOn w:val="DefaultParagraphFont"/>
    <w:rsid w:val="00336D08"/>
  </w:style>
  <w:style w:type="character" w:styleId="CommentReference">
    <w:name w:val="annotation reference"/>
    <w:basedOn w:val="DefaultParagraphFont"/>
    <w:semiHidden/>
    <w:unhideWhenUsed/>
    <w:rsid w:val="00336D08"/>
    <w:rPr>
      <w:sz w:val="16"/>
      <w:szCs w:val="16"/>
    </w:rPr>
  </w:style>
  <w:style w:type="paragraph" w:styleId="CommentText">
    <w:name w:val="annotation text"/>
    <w:basedOn w:val="Normal"/>
    <w:link w:val="CommentTextChar"/>
    <w:semiHidden/>
    <w:unhideWhenUsed/>
    <w:rsid w:val="00336D08"/>
    <w:rPr>
      <w:sz w:val="20"/>
      <w:szCs w:val="20"/>
    </w:rPr>
  </w:style>
  <w:style w:type="character" w:customStyle="1" w:styleId="CommentTextChar">
    <w:name w:val="Comment Text Char"/>
    <w:basedOn w:val="DefaultParagraphFont"/>
    <w:link w:val="CommentText"/>
    <w:semiHidden/>
    <w:rsid w:val="00336D08"/>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semiHidden/>
    <w:unhideWhenUsed/>
    <w:rsid w:val="00336D08"/>
    <w:rPr>
      <w:b/>
      <w:bCs/>
    </w:rPr>
  </w:style>
  <w:style w:type="character" w:customStyle="1" w:styleId="CommentSubjectChar">
    <w:name w:val="Comment Subject Char"/>
    <w:basedOn w:val="CommentTextChar"/>
    <w:link w:val="CommentSubject"/>
    <w:semiHidden/>
    <w:rsid w:val="00336D08"/>
    <w:rPr>
      <w:rFonts w:ascii="Times New Roman" w:eastAsia="Times New Roman" w:hAnsi="Times New Roman" w:cs="Times New Roman"/>
      <w:b/>
      <w:bCs/>
      <w:kern w:val="0"/>
      <w:sz w:val="20"/>
      <w:szCs w:val="20"/>
      <w14:ligatures w14:val="none"/>
    </w:rPr>
  </w:style>
  <w:style w:type="character" w:customStyle="1" w:styleId="ms-rtethemeforecolor-2-01">
    <w:name w:val="ms-rtethemeforecolor-2-01"/>
    <w:basedOn w:val="DefaultParagraphFont"/>
    <w:rsid w:val="00336D08"/>
    <w:rPr>
      <w:color w:val="000000"/>
    </w:rPr>
  </w:style>
  <w:style w:type="character" w:customStyle="1" w:styleId="ms-rtethemefontface-1">
    <w:name w:val="ms-rtethemefontface-1"/>
    <w:basedOn w:val="DefaultParagraphFont"/>
    <w:rsid w:val="00336D08"/>
  </w:style>
  <w:style w:type="character" w:customStyle="1" w:styleId="A0">
    <w:name w:val="A0"/>
    <w:uiPriority w:val="99"/>
    <w:rsid w:val="00336D08"/>
    <w:rPr>
      <w:rFonts w:cs="Roboto Slab"/>
      <w:color w:val="000000"/>
      <w:sz w:val="20"/>
      <w:szCs w:val="20"/>
    </w:rPr>
  </w:style>
  <w:style w:type="paragraph" w:customStyle="1" w:styleId="Bullets">
    <w:name w:val="Bullets"/>
    <w:basedOn w:val="ListParagraph"/>
    <w:link w:val="BulletsChar"/>
    <w:qFormat/>
    <w:rsid w:val="00336D08"/>
    <w:pPr>
      <w:numPr>
        <w:numId w:val="1"/>
      </w:numPr>
      <w:spacing w:before="120" w:after="120"/>
    </w:pPr>
    <w:rPr>
      <w:rFonts w:cstheme="minorHAnsi"/>
    </w:rPr>
  </w:style>
  <w:style w:type="character" w:customStyle="1" w:styleId="ListParagraphChar">
    <w:name w:val="List Paragraph Char"/>
    <w:aliases w:val="List 1 Char"/>
    <w:basedOn w:val="DefaultParagraphFont"/>
    <w:link w:val="ListParagraph"/>
    <w:uiPriority w:val="34"/>
    <w:rsid w:val="00336D08"/>
    <w:rPr>
      <w:rFonts w:ascii="Times New Roman" w:eastAsia="Times New Roman" w:hAnsi="Times New Roman" w:cs="Times New Roman"/>
      <w:kern w:val="0"/>
      <w:sz w:val="24"/>
      <w:szCs w:val="24"/>
      <w14:ligatures w14:val="none"/>
    </w:rPr>
  </w:style>
  <w:style w:type="character" w:customStyle="1" w:styleId="BulletsChar">
    <w:name w:val="Bullets Char"/>
    <w:basedOn w:val="ListParagraphChar"/>
    <w:link w:val="Bullets"/>
    <w:rsid w:val="00336D08"/>
    <w:rPr>
      <w:rFonts w:ascii="Times New Roman" w:eastAsia="Times New Roman" w:hAnsi="Times New Roman" w:cstheme="minorHAnsi"/>
      <w:kern w:val="0"/>
      <w:sz w:val="24"/>
      <w:szCs w:val="24"/>
      <w14:ligatures w14:val="none"/>
    </w:rPr>
  </w:style>
  <w:style w:type="table" w:styleId="ListTable4-Accent1">
    <w:name w:val="List Table 4 Accent 1"/>
    <w:basedOn w:val="TableNormal"/>
    <w:uiPriority w:val="49"/>
    <w:rsid w:val="00336D08"/>
    <w:pPr>
      <w:spacing w:after="0" w:line="240" w:lineRule="auto"/>
    </w:pPr>
    <w:rPr>
      <w:kern w:val="0"/>
      <w14:ligatures w14:val="none"/>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OCHeading">
    <w:name w:val="TOC Heading"/>
    <w:basedOn w:val="Heading1"/>
    <w:next w:val="Normal"/>
    <w:uiPriority w:val="39"/>
    <w:unhideWhenUsed/>
    <w:qFormat/>
    <w:rsid w:val="00336D08"/>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336D08"/>
    <w:pPr>
      <w:tabs>
        <w:tab w:val="right" w:leader="dot" w:pos="10070"/>
      </w:tabs>
      <w:spacing w:after="100"/>
    </w:pPr>
    <w:rPr>
      <w:b/>
      <w:i/>
      <w:noProof/>
      <w14:shadow w14:blurRad="50800" w14:dist="38100" w14:dir="2700000" w14:sx="100000" w14:sy="100000" w14:kx="0" w14:ky="0" w14:algn="tl">
        <w14:srgbClr w14:val="000000">
          <w14:alpha w14:val="60000"/>
        </w14:srgbClr>
      </w14:shadow>
    </w:rPr>
  </w:style>
  <w:style w:type="paragraph" w:styleId="TOC2">
    <w:name w:val="toc 2"/>
    <w:basedOn w:val="Normal"/>
    <w:next w:val="Normal"/>
    <w:autoRedefine/>
    <w:uiPriority w:val="39"/>
    <w:unhideWhenUsed/>
    <w:rsid w:val="00336D08"/>
    <w:pPr>
      <w:tabs>
        <w:tab w:val="right" w:leader="dot" w:pos="10070"/>
      </w:tabs>
      <w:spacing w:after="100"/>
      <w:ind w:left="245"/>
      <w:jc w:val="center"/>
    </w:pPr>
    <w:rPr>
      <w:b/>
      <w:i/>
      <w:noProof/>
      <w:sz w:val="22"/>
      <w:szCs w:val="22"/>
    </w:rPr>
  </w:style>
  <w:style w:type="paragraph" w:styleId="Revision">
    <w:name w:val="Revision"/>
    <w:hidden/>
    <w:uiPriority w:val="99"/>
    <w:semiHidden/>
    <w:rsid w:val="00336D08"/>
    <w:pPr>
      <w:spacing w:after="0" w:line="240" w:lineRule="auto"/>
    </w:pPr>
    <w:rPr>
      <w:rFonts w:ascii="Times New Roman" w:eastAsia="Times New Roman" w:hAnsi="Times New Roman" w:cs="Times New Roman"/>
      <w:kern w:val="0"/>
      <w:sz w:val="24"/>
      <w:szCs w:val="24"/>
      <w14:ligatures w14:val="none"/>
    </w:rPr>
  </w:style>
  <w:style w:type="paragraph" w:styleId="TOC3">
    <w:name w:val="toc 3"/>
    <w:basedOn w:val="Normal"/>
    <w:next w:val="Normal"/>
    <w:autoRedefine/>
    <w:uiPriority w:val="39"/>
    <w:unhideWhenUsed/>
    <w:rsid w:val="00336D08"/>
    <w:pPr>
      <w:spacing w:after="100"/>
      <w:ind w:left="480"/>
    </w:pPr>
  </w:style>
  <w:style w:type="table" w:customStyle="1" w:styleId="TableGrid0">
    <w:name w:val="TableGrid"/>
    <w:rsid w:val="00336D08"/>
    <w:pPr>
      <w:spacing w:after="0" w:line="240" w:lineRule="auto"/>
    </w:pPr>
    <w:rPr>
      <w:rFonts w:eastAsiaTheme="minorEastAsia"/>
      <w:kern w:val="0"/>
      <w14:ligatures w14:val="none"/>
    </w:rPr>
    <w:tblPr>
      <w:tblCellMar>
        <w:top w:w="0" w:type="dxa"/>
        <w:left w:w="0" w:type="dxa"/>
        <w:bottom w:w="0" w:type="dxa"/>
        <w:right w:w="0" w:type="dxa"/>
      </w:tblCellMar>
    </w:tblPr>
  </w:style>
  <w:style w:type="character" w:customStyle="1" w:styleId="UnresolvedMention1">
    <w:name w:val="Unresolved Mention1"/>
    <w:basedOn w:val="DefaultParagraphFont"/>
    <w:uiPriority w:val="99"/>
    <w:semiHidden/>
    <w:unhideWhenUsed/>
    <w:rsid w:val="00336D08"/>
    <w:rPr>
      <w:color w:val="605E5C"/>
      <w:shd w:val="clear" w:color="auto" w:fill="E1DFDD"/>
    </w:rPr>
  </w:style>
  <w:style w:type="paragraph" w:customStyle="1" w:styleId="xmsonormal">
    <w:name w:val="x_msonormal"/>
    <w:basedOn w:val="Normal"/>
    <w:rsid w:val="00E91EDC"/>
    <w:pPr>
      <w:spacing w:before="100" w:beforeAutospacing="1" w:after="100" w:afterAutospacing="1"/>
    </w:pPr>
  </w:style>
  <w:style w:type="character" w:customStyle="1" w:styleId="xme-email-text">
    <w:name w:val="x_me-email-text"/>
    <w:basedOn w:val="DefaultParagraphFont"/>
    <w:rsid w:val="00E91E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793454">
      <w:bodyDiv w:val="1"/>
      <w:marLeft w:val="0"/>
      <w:marRight w:val="0"/>
      <w:marTop w:val="0"/>
      <w:marBottom w:val="0"/>
      <w:divBdr>
        <w:top w:val="none" w:sz="0" w:space="0" w:color="auto"/>
        <w:left w:val="none" w:sz="0" w:space="0" w:color="auto"/>
        <w:bottom w:val="none" w:sz="0" w:space="0" w:color="auto"/>
        <w:right w:val="none" w:sz="0" w:space="0" w:color="auto"/>
      </w:divBdr>
    </w:div>
    <w:div w:id="743724842">
      <w:bodyDiv w:val="1"/>
      <w:marLeft w:val="0"/>
      <w:marRight w:val="0"/>
      <w:marTop w:val="0"/>
      <w:marBottom w:val="0"/>
      <w:divBdr>
        <w:top w:val="none" w:sz="0" w:space="0" w:color="auto"/>
        <w:left w:val="none" w:sz="0" w:space="0" w:color="auto"/>
        <w:bottom w:val="none" w:sz="0" w:space="0" w:color="auto"/>
        <w:right w:val="none" w:sz="0" w:space="0" w:color="auto"/>
      </w:divBdr>
    </w:div>
    <w:div w:id="927350348">
      <w:bodyDiv w:val="1"/>
      <w:marLeft w:val="0"/>
      <w:marRight w:val="0"/>
      <w:marTop w:val="0"/>
      <w:marBottom w:val="0"/>
      <w:divBdr>
        <w:top w:val="none" w:sz="0" w:space="0" w:color="auto"/>
        <w:left w:val="none" w:sz="0" w:space="0" w:color="auto"/>
        <w:bottom w:val="none" w:sz="0" w:space="0" w:color="auto"/>
        <w:right w:val="none" w:sz="0" w:space="0" w:color="auto"/>
      </w:divBdr>
    </w:div>
    <w:div w:id="1507551821">
      <w:bodyDiv w:val="1"/>
      <w:marLeft w:val="0"/>
      <w:marRight w:val="0"/>
      <w:marTop w:val="0"/>
      <w:marBottom w:val="0"/>
      <w:divBdr>
        <w:top w:val="none" w:sz="0" w:space="0" w:color="auto"/>
        <w:left w:val="none" w:sz="0" w:space="0" w:color="auto"/>
        <w:bottom w:val="none" w:sz="0" w:space="0" w:color="auto"/>
        <w:right w:val="none" w:sz="0" w:space="0" w:color="auto"/>
      </w:divBdr>
    </w:div>
    <w:div w:id="1855345244">
      <w:bodyDiv w:val="1"/>
      <w:marLeft w:val="0"/>
      <w:marRight w:val="0"/>
      <w:marTop w:val="0"/>
      <w:marBottom w:val="0"/>
      <w:divBdr>
        <w:top w:val="none" w:sz="0" w:space="0" w:color="auto"/>
        <w:left w:val="none" w:sz="0" w:space="0" w:color="auto"/>
        <w:bottom w:val="none" w:sz="0" w:space="0" w:color="auto"/>
        <w:right w:val="none" w:sz="0" w:space="0" w:color="auto"/>
      </w:divBdr>
    </w:div>
    <w:div w:id="199210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3.JPG"/><Relationship Id="rId39" Type="http://schemas.openxmlformats.org/officeDocument/2006/relationships/hyperlink" Target="https://www.secnav.navy.mil/doni/Directives/01000%20Military%20Personnel%20Support/01-600%20Performance%20and%20Discipline%20Programs/1650.1J.pdf" TargetMode="External"/><Relationship Id="rId3" Type="http://schemas.openxmlformats.org/officeDocument/2006/relationships/styles" Target="styles.xml"/><Relationship Id="rId21" Type="http://schemas.openxmlformats.org/officeDocument/2006/relationships/hyperlink" Target="mailto:carnell.p.aurelio.mil@us.navy.mil" TargetMode="External"/><Relationship Id="rId34" Type="http://schemas.openxmlformats.org/officeDocument/2006/relationships/hyperlink" Target="mailto:MILL_NavyAwards.fct@navy.mil" TargetMode="External"/><Relationship Id="rId42" Type="http://schemas.openxmlformats.org/officeDocument/2006/relationships/hyperlink" Target="https://flankspeed.sharepoint-mil.us/sites/CPF-CNAP-HQ/N004/directives/Forms/AllItems.aspx?id=%2Fsites%2FCPF%2DCNAP%2DHQ%2FN004%2Fdirectives%2F1542%2E5D%2Epdf&amp;parent=%2Fsites%2FCPF%2DCNAP%2DHQ%2FN004%2Fdirectives" TargetMode="External"/><Relationship Id="rId47" Type="http://schemas.openxmlformats.org/officeDocument/2006/relationships/hyperlink" Target="https://www.mynavyhr.navy.mil/Portals/55/Messages/NAVADMIN/NAV2023/NAV23290.txt?ver=TnGLE8XYuS07Jn7El3R8kw%3d%3d" TargetMode="External"/><Relationship Id="rId50" Type="http://schemas.openxmlformats.org/officeDocument/2006/relationships/hyperlink" Target="https://usg01.safelinks.protection.office365.us/?url=https%3A%2F%2Fwww.mynavyhr.navy.mil%2FCareer-Management%2FDetailing%2FOfficer%2FPers-44-Staff-RL%2FSupply-Corps-Officer%2FGSA-Detailer%2F&amp;data=05%7C02%7Cdavid.m.hickman.civ%40us.navy.mil%7C37dc3bedcdd54e8e7eff08dc3fa1c367%7Ce3333e00c8774b87b6ad45e942de1750%7C0%7C0%7C638455211198865310%7CUnknown%7CTWFpbGZsb3d8eyJWIjoiMC4wLjAwMDAiLCJQIjoiV2luMzIiLCJBTiI6Ik1haWwiLCJXVCI6Mn0%3D%7C0%7C%7C%7C&amp;sdata=ywnJcsc59gQyxLCI%2BDZKQA8xukSdGww3LoP5Dt%2BMnNk%3D&amp;reserved=0"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17.jpg"/><Relationship Id="rId38" Type="http://schemas.openxmlformats.org/officeDocument/2006/relationships/hyperlink" Target="mailto:MILL_OMPF-CHG@navy.mil" TargetMode="External"/><Relationship Id="rId46" Type="http://schemas.openxmlformats.org/officeDocument/2006/relationships/hyperlink" Target="https://www.mynavyhr.navy.mil/Portals/55/Boards/Selection/FY25%20WEB.pdf?ver=zbZqXBvSeXTV2rGEdgGGfg%3d%3d"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Aaron.R.Piontek.mil@us.navy.mil" TargetMode="External"/><Relationship Id="rId32" Type="http://schemas.openxmlformats.org/officeDocument/2006/relationships/hyperlink" Target="https://www.mynavyhr.navy.mil/Portals/55/Messages/NAVADMIN/NAV2024/NAV24104.txt?ver=M2f-Dxf5xtoysCYMsGbngQ%3d%3d" TargetMode="External"/><Relationship Id="rId37" Type="http://schemas.openxmlformats.org/officeDocument/2006/relationships/hyperlink" Target="mailto:CNOAwards@us.navy.mil" TargetMode="External"/><Relationship Id="rId40" Type="http://schemas.openxmlformats.org/officeDocument/2006/relationships/hyperlink" Target="https://www.mynavyhr.navy.mil/Career-Management/Records-Management/Decorations-and-Medals/" TargetMode="External"/><Relationship Id="rId45" Type="http://schemas.openxmlformats.org/officeDocument/2006/relationships/hyperlink" Target="https://www.mnp.navy.mil/documents/34109/69231714004/2024+U.S.+Navy+SC+Directory.pdf/6e81f7c1-dedc-0ddc-7676-66dd1756e61a?t=1707759927132"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emf"/><Relationship Id="rId28" Type="http://schemas.openxmlformats.org/officeDocument/2006/relationships/image" Target="media/image15.JPG"/><Relationship Id="rId36" Type="http://schemas.openxmlformats.org/officeDocument/2006/relationships/hyperlink" Target="mailto:CNOAwards@us.navy.mil" TargetMode="External"/><Relationship Id="rId49" Type="http://schemas.openxmlformats.org/officeDocument/2006/relationships/hyperlink" Target="mailto:krysten.j.ellis.mil@us.navy.mil" TargetMode="External"/><Relationship Id="rId10" Type="http://schemas.microsoft.com/office/2007/relationships/hdphoto" Target="media/hdphoto1.wdp"/><Relationship Id="rId19" Type="http://schemas.openxmlformats.org/officeDocument/2006/relationships/image" Target="media/image8.emf"/><Relationship Id="rId31" Type="http://schemas.openxmlformats.org/officeDocument/2006/relationships/hyperlink" Target="mailto:karn.soonthornswad100@mod.gov.uk" TargetMode="External"/><Relationship Id="rId44" Type="http://schemas.openxmlformats.org/officeDocument/2006/relationships/hyperlink" Target="https://www.mynavyhr.navy.mil/Career-Management/Detailing/Officer/Pers-44-Staff-RL/Supply-Corps-Officer/Career-Counselor/"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JPG"/><Relationship Id="rId27" Type="http://schemas.openxmlformats.org/officeDocument/2006/relationships/image" Target="media/image14.JPG"/><Relationship Id="rId30" Type="http://schemas.microsoft.com/office/2007/relationships/hdphoto" Target="media/hdphoto2.wdp"/><Relationship Id="rId35" Type="http://schemas.openxmlformats.org/officeDocument/2006/relationships/hyperlink" Target="mailto:MILL_NavyAwards.fct@navy.mil" TargetMode="External"/><Relationship Id="rId43" Type="http://schemas.openxmlformats.org/officeDocument/2006/relationships/hyperlink" Target="https://mynavyhr.navy.afpims.mil/Career-Management/Detailing/Officer/Pers-44-Staff-RL/Supply-Corps-Officer/Instructions/" TargetMode="External"/><Relationship Id="rId48" Type="http://schemas.openxmlformats.org/officeDocument/2006/relationships/hyperlink" Target="https://www.mynavyhr.navy.mil/Portals/55/Messages/NAVADMIN/NAV2023/NAV23301.txt?ver=c9YRHVwp_bbZF6bxpTay_g%3d%3d" TargetMode="External"/><Relationship Id="rId8" Type="http://schemas.openxmlformats.org/officeDocument/2006/relationships/image" Target="media/image1.JP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E5437-25E1-45C9-8356-4FE85BC5B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4246</Words>
  <Characters>24205</Characters>
  <Application>Microsoft Office Word</Application>
  <DocSecurity>8</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28395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Sankey, Lydia J LT USN NAVSUP OP (USA)</dc:creator>
  <cp:keywords/>
  <dc:description/>
  <cp:lastModifiedBy>Mays, Nicholas C LCDR USN COMNAVPERSCOM MIL TN (USA)</cp:lastModifiedBy>
  <cp:revision>3</cp:revision>
  <cp:lastPrinted>2024-07-12T14:12:00Z</cp:lastPrinted>
  <dcterms:created xsi:type="dcterms:W3CDTF">2024-07-12T14:18:00Z</dcterms:created>
  <dcterms:modified xsi:type="dcterms:W3CDTF">2024-07-12T14:18:00Z</dcterms:modified>
</cp:coreProperties>
</file>